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1DBD1D" w14:textId="1C916B2E" w:rsidR="002A2587" w:rsidRPr="00E301CD" w:rsidRDefault="00B9066A" w:rsidP="00B4720D">
      <w:pPr>
        <w:jc w:val="center"/>
        <w:rPr>
          <w:rFonts w:ascii="Georgia" w:hAnsi="Georgia"/>
          <w:sz w:val="36"/>
          <w:szCs w:val="36"/>
        </w:rPr>
      </w:pPr>
      <w:r>
        <w:rPr>
          <w:rFonts w:ascii="Georgia" w:hAnsi="Georgia"/>
          <w:sz w:val="36"/>
          <w:szCs w:val="36"/>
        </w:rPr>
        <w:t>Clear communication helps avoid misunderstandings, while being respectful creates an environment where everyone feels valued</w:t>
      </w:r>
      <w:r w:rsidR="00B4720D" w:rsidRPr="00E301CD">
        <w:rPr>
          <w:rFonts w:ascii="Georgia" w:hAnsi="Georgia"/>
          <w:sz w:val="36"/>
          <w:szCs w:val="36"/>
        </w:rPr>
        <w:t>.</w:t>
      </w:r>
    </w:p>
    <w:p w14:paraId="24ECBF47" w14:textId="77777777" w:rsidR="00B4720D" w:rsidRDefault="00B4720D"/>
    <w:p w14:paraId="2972D40C" w14:textId="77777777" w:rsidR="00B4720D" w:rsidRDefault="00B4720D"/>
    <w:p w14:paraId="353D8E40" w14:textId="1364A6D5" w:rsidR="00B4720D" w:rsidRPr="00E301CD" w:rsidRDefault="00EF3B99" w:rsidP="00B4720D">
      <w:pPr>
        <w:jc w:val="center"/>
        <w:rPr>
          <w:rFonts w:ascii="Georgia" w:hAnsi="Georgia"/>
          <w:b/>
          <w:sz w:val="96"/>
          <w:szCs w:val="96"/>
        </w:rPr>
      </w:pPr>
      <w:r>
        <w:rPr>
          <w:rFonts w:ascii="Georgia" w:hAnsi="Georgia"/>
          <w:b/>
          <w:sz w:val="96"/>
          <w:szCs w:val="96"/>
        </w:rPr>
        <w:t xml:space="preserve">Video Course </w:t>
      </w:r>
      <w:r w:rsidR="00B4720D" w:rsidRPr="00E301CD">
        <w:rPr>
          <w:rFonts w:ascii="Georgia" w:hAnsi="Georgia"/>
          <w:b/>
          <w:sz w:val="96"/>
          <w:szCs w:val="96"/>
        </w:rPr>
        <w:t xml:space="preserve">Session </w:t>
      </w:r>
      <w:r w:rsidR="00CF2E13">
        <w:rPr>
          <w:rFonts w:ascii="Georgia" w:hAnsi="Georgia"/>
          <w:b/>
          <w:sz w:val="96"/>
          <w:szCs w:val="96"/>
        </w:rPr>
        <w:t>11</w:t>
      </w:r>
    </w:p>
    <w:p w14:paraId="15870871" w14:textId="7EA8A552" w:rsidR="00B4720D" w:rsidRPr="00E301CD" w:rsidRDefault="00B9066A" w:rsidP="00B4720D">
      <w:pPr>
        <w:jc w:val="center"/>
        <w:rPr>
          <w:rFonts w:ascii="Georgia" w:hAnsi="Georgia"/>
          <w:b/>
          <w:sz w:val="72"/>
          <w:szCs w:val="72"/>
        </w:rPr>
      </w:pPr>
      <w:r>
        <w:rPr>
          <w:rFonts w:ascii="Georgia" w:hAnsi="Georgia"/>
          <w:b/>
          <w:sz w:val="72"/>
          <w:szCs w:val="72"/>
        </w:rPr>
        <w:t>Diversity, Equity, Inclusion</w:t>
      </w:r>
    </w:p>
    <w:p w14:paraId="785B8CB2" w14:textId="77777777" w:rsidR="0059178E" w:rsidRDefault="0059178E" w:rsidP="00E301CD">
      <w:pPr>
        <w:rPr>
          <w:b/>
          <w:sz w:val="72"/>
          <w:szCs w:val="72"/>
        </w:rPr>
      </w:pPr>
    </w:p>
    <w:p w14:paraId="563A1516" w14:textId="77777777" w:rsidR="00950E94" w:rsidRDefault="00950E94" w:rsidP="00E301CD">
      <w:pPr>
        <w:rPr>
          <w:b/>
          <w:sz w:val="72"/>
          <w:szCs w:val="72"/>
        </w:rPr>
      </w:pPr>
    </w:p>
    <w:p w14:paraId="6B318AF6" w14:textId="77777777" w:rsidR="00E301CD" w:rsidRDefault="00E301CD" w:rsidP="00B4720D">
      <w:pPr>
        <w:jc w:val="center"/>
        <w:rPr>
          <w:rFonts w:ascii="Georgia" w:hAnsi="Georgia"/>
          <w:sz w:val="36"/>
          <w:szCs w:val="36"/>
        </w:rPr>
      </w:pPr>
    </w:p>
    <w:p w14:paraId="151D5E11" w14:textId="60F4BEDB" w:rsidR="00B4720D" w:rsidRPr="00E301CD" w:rsidRDefault="00950E94" w:rsidP="00950E94">
      <w:pPr>
        <w:jc w:val="center"/>
        <w:rPr>
          <w:rFonts w:ascii="Georgia" w:hAnsi="Georgia"/>
          <w:sz w:val="36"/>
          <w:szCs w:val="36"/>
        </w:rPr>
      </w:pPr>
      <w:r>
        <w:rPr>
          <w:rFonts w:ascii="Georgia" w:hAnsi="Georgia"/>
          <w:sz w:val="36"/>
          <w:szCs w:val="36"/>
        </w:rPr>
        <w:t>When we grasp these concepts, we’re better equipped to promote fairness, respect and understanding in all our interactions</w:t>
      </w:r>
      <w:r w:rsidR="00B4720D" w:rsidRPr="00E301CD">
        <w:rPr>
          <w:rFonts w:ascii="Georgia" w:hAnsi="Georgia"/>
          <w:sz w:val="36"/>
          <w:szCs w:val="36"/>
        </w:rPr>
        <w:t>.</w:t>
      </w:r>
    </w:p>
    <w:p w14:paraId="22AE6761" w14:textId="77777777" w:rsidR="00E301CD" w:rsidRDefault="00E301CD" w:rsidP="00B15D8F">
      <w:pPr>
        <w:rPr>
          <w:rFonts w:ascii="Georgia" w:hAnsi="Georgia"/>
          <w:sz w:val="28"/>
          <w:szCs w:val="28"/>
        </w:rPr>
      </w:pPr>
    </w:p>
    <w:p w14:paraId="17C0A65E" w14:textId="77777777" w:rsidR="00E301CD" w:rsidRDefault="00E301CD" w:rsidP="00B15D8F">
      <w:pPr>
        <w:rPr>
          <w:rFonts w:ascii="Georgia" w:hAnsi="Georgia"/>
          <w:sz w:val="28"/>
          <w:szCs w:val="28"/>
        </w:rPr>
      </w:pPr>
    </w:p>
    <w:p w14:paraId="2B7FE487" w14:textId="77777777" w:rsidR="00280979" w:rsidRPr="00E301CD" w:rsidRDefault="00280979" w:rsidP="00B15D8F">
      <w:pPr>
        <w:rPr>
          <w:rFonts w:ascii="Georgia" w:hAnsi="Georgia"/>
          <w:sz w:val="28"/>
          <w:szCs w:val="28"/>
        </w:rPr>
      </w:pPr>
    </w:p>
    <w:p w14:paraId="54859656" w14:textId="77777777" w:rsidR="00E51FA4" w:rsidRPr="00E301CD" w:rsidRDefault="00E51FA4" w:rsidP="00B15D8F">
      <w:pPr>
        <w:rPr>
          <w:rFonts w:ascii="Georgia" w:hAnsi="Georgia"/>
          <w:sz w:val="28"/>
          <w:szCs w:val="28"/>
        </w:rPr>
      </w:pPr>
    </w:p>
    <w:p w14:paraId="23E53FCE" w14:textId="77777777" w:rsidR="00E51FA4" w:rsidRPr="00E301CD" w:rsidRDefault="00E51FA4" w:rsidP="00B15D8F">
      <w:pPr>
        <w:rPr>
          <w:rFonts w:ascii="Georgia" w:hAnsi="Georgia"/>
          <w:b/>
          <w:bCs/>
          <w:sz w:val="28"/>
          <w:szCs w:val="28"/>
        </w:rPr>
      </w:pPr>
      <w:r w:rsidRPr="00E301CD">
        <w:rPr>
          <w:rFonts w:ascii="Georgia" w:hAnsi="Georgia"/>
          <w:b/>
          <w:bCs/>
          <w:sz w:val="28"/>
          <w:szCs w:val="28"/>
        </w:rPr>
        <w:t>Objectives</w:t>
      </w:r>
    </w:p>
    <w:p w14:paraId="469769A6" w14:textId="38D363AF" w:rsidR="00101E55" w:rsidRDefault="00101E55" w:rsidP="00890F5D">
      <w:pPr>
        <w:pStyle w:val="ListParagraph"/>
        <w:numPr>
          <w:ilvl w:val="0"/>
          <w:numId w:val="1"/>
        </w:numPr>
        <w:rPr>
          <w:rFonts w:ascii="Georgia" w:hAnsi="Georgia"/>
          <w:sz w:val="28"/>
          <w:szCs w:val="28"/>
        </w:rPr>
      </w:pPr>
      <w:r>
        <w:rPr>
          <w:rFonts w:ascii="Georgia" w:hAnsi="Georgia"/>
          <w:sz w:val="28"/>
          <w:szCs w:val="28"/>
        </w:rPr>
        <w:t>Definitions/Terms</w:t>
      </w:r>
    </w:p>
    <w:p w14:paraId="6B36E3E9" w14:textId="463CD491" w:rsidR="00101E55" w:rsidRDefault="00101E55" w:rsidP="00101E55">
      <w:pPr>
        <w:pStyle w:val="ListParagraph"/>
        <w:numPr>
          <w:ilvl w:val="1"/>
          <w:numId w:val="1"/>
        </w:numPr>
        <w:rPr>
          <w:rFonts w:ascii="Georgia" w:hAnsi="Georgia"/>
          <w:sz w:val="28"/>
          <w:szCs w:val="28"/>
        </w:rPr>
      </w:pPr>
      <w:r>
        <w:rPr>
          <w:rFonts w:ascii="Georgia" w:hAnsi="Georgia"/>
          <w:sz w:val="28"/>
          <w:szCs w:val="28"/>
        </w:rPr>
        <w:t xml:space="preserve">Foundational </w:t>
      </w:r>
    </w:p>
    <w:p w14:paraId="2C18F4E6" w14:textId="5F6F720B" w:rsidR="00101E55" w:rsidRDefault="00101E55" w:rsidP="00101E55">
      <w:pPr>
        <w:pStyle w:val="ListParagraph"/>
        <w:numPr>
          <w:ilvl w:val="1"/>
          <w:numId w:val="1"/>
        </w:numPr>
        <w:rPr>
          <w:rFonts w:ascii="Georgia" w:hAnsi="Georgia"/>
          <w:sz w:val="28"/>
          <w:szCs w:val="28"/>
        </w:rPr>
      </w:pPr>
      <w:r>
        <w:rPr>
          <w:rFonts w:ascii="Georgia" w:hAnsi="Georgia"/>
          <w:sz w:val="28"/>
          <w:szCs w:val="28"/>
        </w:rPr>
        <w:t xml:space="preserve">Bias </w:t>
      </w:r>
    </w:p>
    <w:p w14:paraId="53916306" w14:textId="3AFF2FC2" w:rsidR="00101E55" w:rsidRDefault="00101E55" w:rsidP="00101E55">
      <w:pPr>
        <w:pStyle w:val="ListParagraph"/>
        <w:numPr>
          <w:ilvl w:val="1"/>
          <w:numId w:val="1"/>
        </w:numPr>
        <w:rPr>
          <w:rFonts w:ascii="Georgia" w:hAnsi="Georgia"/>
          <w:sz w:val="28"/>
          <w:szCs w:val="28"/>
        </w:rPr>
      </w:pPr>
      <w:r>
        <w:rPr>
          <w:rFonts w:ascii="Georgia" w:hAnsi="Georgia"/>
          <w:sz w:val="28"/>
          <w:szCs w:val="28"/>
        </w:rPr>
        <w:t xml:space="preserve">Race and Ethnicity </w:t>
      </w:r>
    </w:p>
    <w:p w14:paraId="789BF86D" w14:textId="2DF5CBED" w:rsidR="00101E55" w:rsidRDefault="00101E55" w:rsidP="00101E55">
      <w:pPr>
        <w:pStyle w:val="ListParagraph"/>
        <w:numPr>
          <w:ilvl w:val="1"/>
          <w:numId w:val="1"/>
        </w:numPr>
        <w:rPr>
          <w:rFonts w:ascii="Georgia" w:hAnsi="Georgia"/>
          <w:sz w:val="28"/>
          <w:szCs w:val="28"/>
        </w:rPr>
      </w:pPr>
      <w:r>
        <w:rPr>
          <w:rFonts w:ascii="Georgia" w:hAnsi="Georgia"/>
          <w:sz w:val="28"/>
          <w:szCs w:val="28"/>
        </w:rPr>
        <w:t>Gender Identity</w:t>
      </w:r>
    </w:p>
    <w:p w14:paraId="2A3E2271" w14:textId="7F15EB60" w:rsidR="00101E55" w:rsidRDefault="00101E55" w:rsidP="00101E55">
      <w:pPr>
        <w:pStyle w:val="ListParagraph"/>
        <w:numPr>
          <w:ilvl w:val="1"/>
          <w:numId w:val="1"/>
        </w:numPr>
        <w:rPr>
          <w:rFonts w:ascii="Georgia" w:hAnsi="Georgia"/>
          <w:sz w:val="28"/>
          <w:szCs w:val="28"/>
        </w:rPr>
      </w:pPr>
      <w:r>
        <w:rPr>
          <w:rFonts w:ascii="Georgia" w:hAnsi="Georgia"/>
          <w:sz w:val="28"/>
          <w:szCs w:val="28"/>
        </w:rPr>
        <w:t>Disability</w:t>
      </w:r>
    </w:p>
    <w:p w14:paraId="32594BBC" w14:textId="29825E28" w:rsidR="007428B9" w:rsidRPr="00743721" w:rsidRDefault="00101E55" w:rsidP="00304E0E">
      <w:pPr>
        <w:pStyle w:val="ListParagraph"/>
        <w:numPr>
          <w:ilvl w:val="0"/>
          <w:numId w:val="1"/>
        </w:numPr>
        <w:rPr>
          <w:rFonts w:ascii="Georgia" w:hAnsi="Georgia"/>
          <w:sz w:val="28"/>
          <w:szCs w:val="28"/>
        </w:rPr>
      </w:pPr>
      <w:r>
        <w:rPr>
          <w:rFonts w:ascii="Georgia" w:hAnsi="Georgia"/>
          <w:sz w:val="28"/>
          <w:szCs w:val="28"/>
        </w:rPr>
        <w:t>Commonly used Terms</w:t>
      </w:r>
    </w:p>
    <w:p w14:paraId="253B2707" w14:textId="77777777" w:rsidR="00E301CD" w:rsidRDefault="00E301CD" w:rsidP="00304E0E">
      <w:pPr>
        <w:rPr>
          <w:rFonts w:ascii="Georgia" w:hAnsi="Georgia"/>
          <w:sz w:val="28"/>
          <w:szCs w:val="28"/>
        </w:rPr>
      </w:pPr>
    </w:p>
    <w:p w14:paraId="316166C0" w14:textId="77777777" w:rsidR="00743721" w:rsidRDefault="00743721" w:rsidP="00304E0E">
      <w:pPr>
        <w:rPr>
          <w:rFonts w:ascii="Georgia" w:hAnsi="Georgia"/>
          <w:b/>
          <w:bCs/>
          <w:sz w:val="32"/>
          <w:szCs w:val="32"/>
          <w:u w:val="single"/>
        </w:rPr>
      </w:pPr>
    </w:p>
    <w:p w14:paraId="6E94EC2C" w14:textId="77777777" w:rsidR="00743721" w:rsidRDefault="00743721" w:rsidP="00304E0E">
      <w:pPr>
        <w:rPr>
          <w:rFonts w:ascii="Georgia" w:hAnsi="Georgia"/>
          <w:b/>
          <w:bCs/>
          <w:sz w:val="32"/>
          <w:szCs w:val="32"/>
          <w:u w:val="single"/>
        </w:rPr>
      </w:pPr>
    </w:p>
    <w:p w14:paraId="30311213" w14:textId="77777777" w:rsidR="00743721" w:rsidRDefault="00743721" w:rsidP="00304E0E">
      <w:pPr>
        <w:rPr>
          <w:rFonts w:ascii="Georgia" w:hAnsi="Georgia"/>
          <w:b/>
          <w:bCs/>
          <w:sz w:val="32"/>
          <w:szCs w:val="32"/>
          <w:u w:val="single"/>
        </w:rPr>
      </w:pPr>
    </w:p>
    <w:p w14:paraId="4378F26D" w14:textId="77777777" w:rsidR="00743721" w:rsidRDefault="00743721" w:rsidP="00304E0E">
      <w:pPr>
        <w:rPr>
          <w:rFonts w:ascii="Georgia" w:hAnsi="Georgia"/>
          <w:b/>
          <w:bCs/>
          <w:sz w:val="32"/>
          <w:szCs w:val="32"/>
          <w:u w:val="single"/>
        </w:rPr>
      </w:pPr>
    </w:p>
    <w:p w14:paraId="1EDE3201" w14:textId="77777777" w:rsidR="00743721" w:rsidRDefault="00743721" w:rsidP="00304E0E">
      <w:pPr>
        <w:rPr>
          <w:rFonts w:ascii="Georgia" w:hAnsi="Georgia"/>
          <w:b/>
          <w:bCs/>
          <w:sz w:val="32"/>
          <w:szCs w:val="32"/>
          <w:u w:val="single"/>
        </w:rPr>
      </w:pPr>
    </w:p>
    <w:p w14:paraId="6FE558D0" w14:textId="77777777" w:rsidR="00743721" w:rsidRDefault="00743721" w:rsidP="00304E0E">
      <w:pPr>
        <w:rPr>
          <w:rFonts w:ascii="Georgia" w:hAnsi="Georgia"/>
          <w:b/>
          <w:bCs/>
          <w:sz w:val="32"/>
          <w:szCs w:val="32"/>
          <w:u w:val="single"/>
        </w:rPr>
      </w:pPr>
    </w:p>
    <w:p w14:paraId="5C74159A" w14:textId="77777777" w:rsidR="00743721" w:rsidRDefault="00743721" w:rsidP="00304E0E">
      <w:pPr>
        <w:rPr>
          <w:rFonts w:ascii="Georgia" w:hAnsi="Georgia"/>
          <w:b/>
          <w:bCs/>
          <w:sz w:val="32"/>
          <w:szCs w:val="32"/>
          <w:u w:val="single"/>
        </w:rPr>
      </w:pPr>
    </w:p>
    <w:p w14:paraId="45ABFCEB" w14:textId="77777777" w:rsidR="00743721" w:rsidRDefault="00743721" w:rsidP="00304E0E">
      <w:pPr>
        <w:rPr>
          <w:rFonts w:ascii="Georgia" w:hAnsi="Georgia"/>
          <w:b/>
          <w:bCs/>
          <w:sz w:val="32"/>
          <w:szCs w:val="32"/>
          <w:u w:val="single"/>
        </w:rPr>
      </w:pPr>
    </w:p>
    <w:p w14:paraId="69550F48" w14:textId="150AC04E" w:rsidR="00E51FA4" w:rsidRPr="00E301CD" w:rsidRDefault="00743721" w:rsidP="00304E0E">
      <w:pPr>
        <w:rPr>
          <w:rFonts w:ascii="Georgia" w:hAnsi="Georgia"/>
          <w:b/>
          <w:bCs/>
          <w:sz w:val="32"/>
          <w:szCs w:val="32"/>
          <w:u w:val="single"/>
        </w:rPr>
      </w:pPr>
      <w:r>
        <w:rPr>
          <w:rFonts w:ascii="Georgia" w:hAnsi="Georgia"/>
          <w:b/>
          <w:bCs/>
          <w:sz w:val="32"/>
          <w:szCs w:val="32"/>
          <w:u w:val="single"/>
        </w:rPr>
        <w:lastRenderedPageBreak/>
        <w:t>Foundational Terms</w:t>
      </w:r>
    </w:p>
    <w:p w14:paraId="56E3B210" w14:textId="77777777" w:rsidR="00743721" w:rsidRPr="00743721" w:rsidRDefault="00743721" w:rsidP="00743721">
      <w:pPr>
        <w:pStyle w:val="NormalWeb"/>
        <w:spacing w:before="0" w:beforeAutospacing="0" w:after="0" w:afterAutospacing="0" w:line="635" w:lineRule="exact"/>
        <w:rPr>
          <w:rFonts w:ascii="Georgia" w:hAnsi="Georgia"/>
          <w:sz w:val="28"/>
          <w:szCs w:val="28"/>
        </w:rPr>
      </w:pPr>
      <w:r w:rsidRPr="00743721">
        <w:rPr>
          <w:rFonts w:ascii="Georgia" w:eastAsiaTheme="minorEastAsia" w:hAnsi="Georgia" w:cstheme="minorBidi"/>
          <w:b/>
          <w:bCs/>
          <w:kern w:val="24"/>
          <w:sz w:val="28"/>
          <w:szCs w:val="28"/>
        </w:rPr>
        <w:t>Diversity</w:t>
      </w:r>
      <w:r w:rsidRPr="00743721">
        <w:rPr>
          <w:rFonts w:ascii="Georgia" w:eastAsiaTheme="minorEastAsia" w:hAnsi="Georgia" w:cstheme="minorBidi"/>
          <w:kern w:val="24"/>
          <w:sz w:val="28"/>
          <w:szCs w:val="28"/>
        </w:rPr>
        <w:t>-Diversity is about embracing our differences, whether it's race, gender, age, or background.</w:t>
      </w:r>
    </w:p>
    <w:p w14:paraId="7832E1DB" w14:textId="77777777" w:rsidR="00743721" w:rsidRPr="00743721" w:rsidRDefault="00743721" w:rsidP="00743721">
      <w:pPr>
        <w:pStyle w:val="NormalWeb"/>
        <w:spacing w:before="0" w:beforeAutospacing="0" w:after="0" w:afterAutospacing="0" w:line="635" w:lineRule="exact"/>
        <w:rPr>
          <w:rFonts w:ascii="Georgia" w:hAnsi="Georgia"/>
          <w:sz w:val="28"/>
          <w:szCs w:val="28"/>
        </w:rPr>
      </w:pPr>
      <w:r w:rsidRPr="00743721">
        <w:rPr>
          <w:rFonts w:ascii="Georgia" w:eastAsiaTheme="minorEastAsia" w:hAnsi="Georgia" w:cstheme="minorBidi"/>
          <w:b/>
          <w:bCs/>
          <w:kern w:val="24"/>
          <w:sz w:val="28"/>
          <w:szCs w:val="28"/>
        </w:rPr>
        <w:t>Equality</w:t>
      </w:r>
      <w:r w:rsidRPr="00743721">
        <w:rPr>
          <w:rFonts w:ascii="Georgia" w:eastAsiaTheme="minorEastAsia" w:hAnsi="Georgia" w:cstheme="minorBidi"/>
          <w:kern w:val="24"/>
          <w:sz w:val="28"/>
          <w:szCs w:val="28"/>
        </w:rPr>
        <w:t xml:space="preserve">-Equality means everyone gets the same treatment and opportunities, no matter what. </w:t>
      </w:r>
    </w:p>
    <w:p w14:paraId="530F8ACA" w14:textId="77777777" w:rsidR="00743721" w:rsidRPr="00743721" w:rsidRDefault="00743721" w:rsidP="00743721">
      <w:pPr>
        <w:pStyle w:val="NormalWeb"/>
        <w:spacing w:before="0" w:beforeAutospacing="0" w:after="0" w:afterAutospacing="0" w:line="635" w:lineRule="exact"/>
        <w:rPr>
          <w:rFonts w:ascii="Georgia" w:hAnsi="Georgia"/>
          <w:sz w:val="28"/>
          <w:szCs w:val="28"/>
        </w:rPr>
      </w:pPr>
      <w:r w:rsidRPr="00743721">
        <w:rPr>
          <w:rFonts w:ascii="Georgia" w:eastAsiaTheme="minorEastAsia" w:hAnsi="Georgia" w:cstheme="minorBidi"/>
          <w:b/>
          <w:bCs/>
          <w:kern w:val="24"/>
          <w:sz w:val="28"/>
          <w:szCs w:val="28"/>
        </w:rPr>
        <w:t>Equity</w:t>
      </w:r>
      <w:r w:rsidRPr="00743721">
        <w:rPr>
          <w:rFonts w:ascii="Georgia" w:eastAsiaTheme="minorEastAsia" w:hAnsi="Georgia" w:cstheme="minorBidi"/>
          <w:kern w:val="24"/>
          <w:sz w:val="28"/>
          <w:szCs w:val="28"/>
        </w:rPr>
        <w:t>-Equity, though, goes deeper. It's about recognizing that not everyone starts from the same place and giving people what they need to reach the same goals.</w:t>
      </w:r>
    </w:p>
    <w:p w14:paraId="2C4898A1" w14:textId="77777777" w:rsidR="00FB0427" w:rsidRPr="00FB0427" w:rsidRDefault="00743721" w:rsidP="00743721">
      <w:pPr>
        <w:pStyle w:val="NormalWeb"/>
        <w:numPr>
          <w:ilvl w:val="0"/>
          <w:numId w:val="39"/>
        </w:numPr>
        <w:spacing w:before="0" w:beforeAutospacing="0" w:after="0" w:afterAutospacing="0" w:line="700" w:lineRule="exact"/>
        <w:rPr>
          <w:rFonts w:ascii="Georgia" w:hAnsi="Georgia"/>
          <w:sz w:val="28"/>
          <w:szCs w:val="28"/>
        </w:rPr>
      </w:pPr>
      <w:r w:rsidRPr="00743721">
        <w:rPr>
          <w:rFonts w:ascii="Georgia" w:eastAsiaTheme="minorEastAsia" w:hAnsi="Georgia" w:cstheme="minorBidi"/>
          <w:kern w:val="24"/>
          <w:sz w:val="28"/>
          <w:szCs w:val="28"/>
        </w:rPr>
        <w:t>Distinction Between Equity and Equality</w:t>
      </w:r>
    </w:p>
    <w:p w14:paraId="57D33178" w14:textId="2901272C" w:rsidR="00743721" w:rsidRPr="00743721" w:rsidRDefault="00743721" w:rsidP="00FB0427">
      <w:pPr>
        <w:pStyle w:val="NormalWeb"/>
        <w:numPr>
          <w:ilvl w:val="1"/>
          <w:numId w:val="39"/>
        </w:numPr>
        <w:spacing w:before="0" w:beforeAutospacing="0" w:after="0" w:afterAutospacing="0" w:line="700" w:lineRule="exact"/>
        <w:rPr>
          <w:rFonts w:ascii="Georgia" w:hAnsi="Georgia"/>
          <w:sz w:val="28"/>
          <w:szCs w:val="28"/>
        </w:rPr>
      </w:pPr>
      <w:r w:rsidRPr="00743721">
        <w:rPr>
          <w:rFonts w:ascii="Georgia" w:eastAsiaTheme="minorEastAsia" w:hAnsi="Georgia" w:cstheme="minorBidi"/>
          <w:kern w:val="24"/>
          <w:sz w:val="28"/>
          <w:szCs w:val="28"/>
        </w:rPr>
        <w:t xml:space="preserve">Equality is like giving everyone the same-size shoes, regardless of their needs. </w:t>
      </w:r>
    </w:p>
    <w:p w14:paraId="220CC4F5" w14:textId="77777777" w:rsidR="00743721" w:rsidRPr="00743721" w:rsidRDefault="00743721" w:rsidP="00FB0427">
      <w:pPr>
        <w:pStyle w:val="NormalWeb"/>
        <w:numPr>
          <w:ilvl w:val="1"/>
          <w:numId w:val="39"/>
        </w:numPr>
        <w:spacing w:before="0" w:beforeAutospacing="0" w:after="0" w:afterAutospacing="0" w:line="700" w:lineRule="exact"/>
        <w:rPr>
          <w:rFonts w:ascii="Georgia" w:hAnsi="Georgia"/>
          <w:sz w:val="28"/>
          <w:szCs w:val="28"/>
        </w:rPr>
      </w:pPr>
      <w:r w:rsidRPr="00743721">
        <w:rPr>
          <w:rFonts w:ascii="Georgia" w:eastAsiaTheme="minorEastAsia" w:hAnsi="Georgia" w:cstheme="minorBidi"/>
          <w:kern w:val="24"/>
          <w:sz w:val="28"/>
          <w:szCs w:val="28"/>
        </w:rPr>
        <w:t>But equity? It's about giving everyone the shoes that fit them best, so they can walk comfortably and reach their full potential.</w:t>
      </w:r>
    </w:p>
    <w:p w14:paraId="5C1DADBF" w14:textId="6A191984" w:rsidR="00743721" w:rsidRPr="00743721" w:rsidRDefault="00743721" w:rsidP="00743721">
      <w:pPr>
        <w:pStyle w:val="NormalWeb"/>
        <w:spacing w:before="0" w:beforeAutospacing="0" w:after="0" w:afterAutospacing="0" w:line="700" w:lineRule="exact"/>
        <w:ind w:left="360"/>
        <w:rPr>
          <w:rFonts w:ascii="Georgia" w:hAnsi="Georgia"/>
          <w:sz w:val="28"/>
          <w:szCs w:val="28"/>
        </w:rPr>
      </w:pPr>
      <w:r w:rsidRPr="00743721">
        <w:rPr>
          <w:rFonts w:ascii="Georgia" w:eastAsiaTheme="minorEastAsia" w:hAnsi="Georgia" w:cstheme="minorBidi"/>
          <w:b/>
          <w:bCs/>
          <w:kern w:val="24"/>
          <w:sz w:val="28"/>
          <w:szCs w:val="28"/>
        </w:rPr>
        <w:t>Inclusion</w:t>
      </w:r>
      <w:r w:rsidRPr="00743721">
        <w:rPr>
          <w:rFonts w:ascii="Georgia" w:eastAsiaTheme="minorEastAsia" w:hAnsi="Georgia" w:cstheme="minorBidi"/>
          <w:kern w:val="24"/>
          <w:sz w:val="28"/>
          <w:szCs w:val="28"/>
        </w:rPr>
        <w:t>-it's about creating an environment where everyone feels valued and respected, where all voices are heard and included.</w:t>
      </w:r>
    </w:p>
    <w:p w14:paraId="799F5A77" w14:textId="77777777" w:rsidR="00743721" w:rsidRPr="00743721" w:rsidRDefault="00743721" w:rsidP="00743721">
      <w:pPr>
        <w:pStyle w:val="NormalWeb"/>
        <w:numPr>
          <w:ilvl w:val="0"/>
          <w:numId w:val="39"/>
        </w:numPr>
        <w:spacing w:before="0" w:beforeAutospacing="0" w:after="0" w:afterAutospacing="0" w:line="700" w:lineRule="exact"/>
        <w:jc w:val="both"/>
        <w:rPr>
          <w:rFonts w:ascii="Georgia" w:hAnsi="Georgia"/>
          <w:sz w:val="28"/>
          <w:szCs w:val="28"/>
        </w:rPr>
      </w:pPr>
      <w:r w:rsidRPr="00743721">
        <w:rPr>
          <w:rFonts w:ascii="Georgia" w:eastAsiaTheme="minorEastAsia" w:hAnsi="Georgia" w:cstheme="minorBidi"/>
          <w:kern w:val="24"/>
          <w:sz w:val="28"/>
          <w:szCs w:val="28"/>
        </w:rPr>
        <w:t>Inclusion, equity, and equality—they're all part of building a fair and welcoming space where everyone can thrive."</w:t>
      </w:r>
    </w:p>
    <w:p w14:paraId="62F7CDA8" w14:textId="77777777" w:rsidR="00743721" w:rsidRPr="00743721" w:rsidRDefault="00743721" w:rsidP="00142AAF">
      <w:pPr>
        <w:rPr>
          <w:rFonts w:ascii="Georgia" w:hAnsi="Georgia"/>
          <w:b/>
          <w:bCs/>
          <w:sz w:val="28"/>
          <w:szCs w:val="28"/>
        </w:rPr>
      </w:pPr>
    </w:p>
    <w:p w14:paraId="37A54BAA" w14:textId="09771BCB" w:rsidR="00FB0427" w:rsidRPr="00E301CD" w:rsidRDefault="00FB0427" w:rsidP="00FB0427">
      <w:pPr>
        <w:rPr>
          <w:rFonts w:ascii="Georgia" w:hAnsi="Georgia"/>
          <w:b/>
          <w:bCs/>
          <w:sz w:val="32"/>
          <w:szCs w:val="32"/>
          <w:u w:val="single"/>
        </w:rPr>
      </w:pPr>
      <w:r>
        <w:rPr>
          <w:rFonts w:ascii="Georgia" w:hAnsi="Georgia"/>
          <w:b/>
          <w:bCs/>
          <w:sz w:val="32"/>
          <w:szCs w:val="32"/>
          <w:u w:val="single"/>
        </w:rPr>
        <w:lastRenderedPageBreak/>
        <w:t>Bias Terms</w:t>
      </w:r>
    </w:p>
    <w:p w14:paraId="6F7D67AB" w14:textId="77777777" w:rsidR="00942AB6" w:rsidRDefault="00942AB6" w:rsidP="00FB0427">
      <w:pPr>
        <w:rPr>
          <w:rFonts w:ascii="Georgia" w:hAnsi="Georgia"/>
          <w:b/>
          <w:bCs/>
          <w:sz w:val="24"/>
          <w:szCs w:val="24"/>
        </w:rPr>
      </w:pPr>
    </w:p>
    <w:p w14:paraId="6D9BB850" w14:textId="34D877EC" w:rsidR="00FB0427" w:rsidRPr="00FB0427" w:rsidRDefault="00FB0427" w:rsidP="00FB0427">
      <w:pPr>
        <w:rPr>
          <w:rFonts w:ascii="Georgia" w:hAnsi="Georgia"/>
          <w:sz w:val="24"/>
          <w:szCs w:val="24"/>
        </w:rPr>
      </w:pPr>
      <w:r w:rsidRPr="00FB0427">
        <w:rPr>
          <w:rFonts w:ascii="Georgia" w:hAnsi="Georgia"/>
          <w:b/>
          <w:bCs/>
          <w:sz w:val="24"/>
          <w:szCs w:val="24"/>
        </w:rPr>
        <w:t>Bias</w:t>
      </w:r>
      <w:r w:rsidRPr="00FB0427">
        <w:rPr>
          <w:rFonts w:ascii="Georgia" w:hAnsi="Georgia"/>
          <w:sz w:val="24"/>
          <w:szCs w:val="24"/>
        </w:rPr>
        <w:t xml:space="preserve">-Bias is when our brains make quick judgments or preferences about people or situations without us even realizing it. </w:t>
      </w:r>
    </w:p>
    <w:p w14:paraId="4B725B84" w14:textId="77777777" w:rsidR="00FB0427" w:rsidRPr="00FB0427" w:rsidRDefault="00FB0427" w:rsidP="00FB0427">
      <w:pPr>
        <w:pStyle w:val="ListParagraph"/>
        <w:numPr>
          <w:ilvl w:val="0"/>
          <w:numId w:val="39"/>
        </w:numPr>
        <w:rPr>
          <w:rFonts w:ascii="Georgia" w:hAnsi="Georgia"/>
          <w:sz w:val="24"/>
          <w:szCs w:val="24"/>
        </w:rPr>
      </w:pPr>
      <w:r w:rsidRPr="00FB0427">
        <w:rPr>
          <w:rFonts w:ascii="Georgia" w:hAnsi="Georgia"/>
          <w:b/>
          <w:bCs/>
          <w:sz w:val="24"/>
          <w:szCs w:val="24"/>
        </w:rPr>
        <w:t>Conscious Bias</w:t>
      </w:r>
      <w:r w:rsidRPr="00FB0427">
        <w:rPr>
          <w:rFonts w:ascii="Georgia" w:hAnsi="Georgia"/>
          <w:sz w:val="24"/>
          <w:szCs w:val="24"/>
        </w:rPr>
        <w:t>-Conscious bias is when we're aware of our biases—like preferring one person over another because of their background or appearance.</w:t>
      </w:r>
    </w:p>
    <w:p w14:paraId="7D2DBE93" w14:textId="77777777" w:rsidR="00FB0427" w:rsidRDefault="00FB0427" w:rsidP="00FB0427">
      <w:pPr>
        <w:pStyle w:val="ListParagraph"/>
        <w:numPr>
          <w:ilvl w:val="0"/>
          <w:numId w:val="39"/>
        </w:numPr>
        <w:rPr>
          <w:rFonts w:ascii="Georgia" w:hAnsi="Georgia"/>
          <w:sz w:val="24"/>
          <w:szCs w:val="24"/>
        </w:rPr>
      </w:pPr>
      <w:r w:rsidRPr="00FB0427">
        <w:rPr>
          <w:rFonts w:ascii="Georgia" w:hAnsi="Georgia"/>
          <w:b/>
          <w:bCs/>
          <w:sz w:val="24"/>
          <w:szCs w:val="24"/>
        </w:rPr>
        <w:t>Unconscious Bias</w:t>
      </w:r>
      <w:r w:rsidRPr="00FB0427">
        <w:rPr>
          <w:rFonts w:ascii="Georgia" w:hAnsi="Georgia"/>
          <w:sz w:val="24"/>
          <w:szCs w:val="24"/>
        </w:rPr>
        <w:t>-Unconscious bias, though, is sneakier. It's when our brains make snap judgments without us even knowing, based on stereotypes or past experiences. Understanding these differences helps us become more aware of our own biases and how they can influence our decisions and interactions.</w:t>
      </w:r>
    </w:p>
    <w:p w14:paraId="1DAA99BC" w14:textId="77777777" w:rsidR="00942AB6" w:rsidRDefault="00942AB6" w:rsidP="00164A9B">
      <w:pPr>
        <w:rPr>
          <w:rFonts w:ascii="Georgia" w:hAnsi="Georgia"/>
          <w:b/>
          <w:bCs/>
          <w:sz w:val="24"/>
          <w:szCs w:val="24"/>
        </w:rPr>
      </w:pPr>
    </w:p>
    <w:p w14:paraId="4D7BDC6D" w14:textId="00C1962B" w:rsidR="00164A9B" w:rsidRPr="00164A9B" w:rsidRDefault="00164A9B" w:rsidP="00164A9B">
      <w:pPr>
        <w:rPr>
          <w:rFonts w:ascii="Georgia" w:hAnsi="Georgia"/>
          <w:sz w:val="24"/>
          <w:szCs w:val="24"/>
        </w:rPr>
      </w:pPr>
      <w:r w:rsidRPr="00164A9B">
        <w:rPr>
          <w:rFonts w:ascii="Georgia" w:hAnsi="Georgia"/>
          <w:b/>
          <w:bCs/>
          <w:sz w:val="24"/>
          <w:szCs w:val="24"/>
        </w:rPr>
        <w:t>Microaggressions</w:t>
      </w:r>
      <w:r w:rsidRPr="00164A9B">
        <w:rPr>
          <w:rFonts w:ascii="Georgia" w:hAnsi="Georgia"/>
          <w:sz w:val="24"/>
          <w:szCs w:val="24"/>
        </w:rPr>
        <w:t>-They're those little digs or slights—whether intentional or not—that can really sting.</w:t>
      </w:r>
    </w:p>
    <w:p w14:paraId="38E0BA04" w14:textId="77777777" w:rsidR="00942AB6" w:rsidRPr="00942AB6" w:rsidRDefault="00942AB6" w:rsidP="00942AB6">
      <w:pPr>
        <w:pStyle w:val="NormalWeb"/>
        <w:numPr>
          <w:ilvl w:val="0"/>
          <w:numId w:val="41"/>
        </w:numPr>
        <w:spacing w:before="0" w:beforeAutospacing="0" w:after="0" w:afterAutospacing="0" w:line="610" w:lineRule="exact"/>
        <w:rPr>
          <w:rFonts w:ascii="Georgia" w:hAnsi="Georgia"/>
        </w:rPr>
      </w:pPr>
      <w:r w:rsidRPr="00942AB6">
        <w:rPr>
          <w:rFonts w:ascii="Georgia" w:eastAsiaTheme="minorEastAsia" w:hAnsi="Georgia" w:cstheme="minorBidi"/>
          <w:kern w:val="24"/>
        </w:rPr>
        <w:t xml:space="preserve">It's like when someone makes a comment that seems harmless on the surface but carries a deeper, hurtful meaning. For example, asking a person of color where they're 'really' from, implying they don't belong. </w:t>
      </w:r>
    </w:p>
    <w:p w14:paraId="204D00B9" w14:textId="77777777" w:rsidR="00942AB6" w:rsidRPr="00942AB6" w:rsidRDefault="00942AB6" w:rsidP="00942AB6">
      <w:pPr>
        <w:pStyle w:val="NormalWeb"/>
        <w:numPr>
          <w:ilvl w:val="0"/>
          <w:numId w:val="41"/>
        </w:numPr>
        <w:spacing w:before="0" w:beforeAutospacing="0" w:after="0" w:afterAutospacing="0" w:line="610" w:lineRule="exact"/>
        <w:rPr>
          <w:rFonts w:ascii="Georgia" w:hAnsi="Georgia"/>
        </w:rPr>
      </w:pPr>
      <w:r w:rsidRPr="00942AB6">
        <w:rPr>
          <w:rFonts w:ascii="Georgia" w:eastAsiaTheme="minorEastAsia" w:hAnsi="Georgia" w:cstheme="minorBidi"/>
          <w:kern w:val="24"/>
        </w:rPr>
        <w:t>Microaggressions chip away at a person's sense of belonging and worth, leaving them feeling misunderstood, marginalized, and even invisible. Over time, they can erode trust and create divides within communities. It's like a thousand paper cuts—each one might not seem like much on its own, but together, they can really hurt.</w:t>
      </w:r>
    </w:p>
    <w:p w14:paraId="2E44C1EE" w14:textId="77777777" w:rsidR="00164A9B" w:rsidRPr="00942AB6" w:rsidRDefault="00164A9B" w:rsidP="00164A9B">
      <w:pPr>
        <w:rPr>
          <w:rFonts w:ascii="Georgia" w:hAnsi="Georgia"/>
          <w:sz w:val="24"/>
          <w:szCs w:val="24"/>
        </w:rPr>
      </w:pPr>
    </w:p>
    <w:p w14:paraId="1F97C4F3" w14:textId="77777777" w:rsidR="00164A9B" w:rsidRDefault="00164A9B" w:rsidP="00164A9B">
      <w:pPr>
        <w:rPr>
          <w:rFonts w:ascii="Georgia" w:hAnsi="Georgia"/>
          <w:sz w:val="24"/>
          <w:szCs w:val="24"/>
        </w:rPr>
      </w:pPr>
    </w:p>
    <w:p w14:paraId="5C2C25DC" w14:textId="77777777" w:rsidR="00942AB6" w:rsidRDefault="00942AB6" w:rsidP="00164A9B">
      <w:pPr>
        <w:rPr>
          <w:rFonts w:ascii="Georgia" w:hAnsi="Georgia"/>
          <w:sz w:val="24"/>
          <w:szCs w:val="24"/>
        </w:rPr>
      </w:pPr>
    </w:p>
    <w:p w14:paraId="5D19131C" w14:textId="77777777" w:rsidR="00942AB6" w:rsidRDefault="00942AB6" w:rsidP="00164A9B">
      <w:pPr>
        <w:rPr>
          <w:rFonts w:ascii="Georgia" w:hAnsi="Georgia"/>
          <w:sz w:val="24"/>
          <w:szCs w:val="24"/>
        </w:rPr>
      </w:pPr>
    </w:p>
    <w:p w14:paraId="40788EDE" w14:textId="77777777" w:rsidR="00942AB6" w:rsidRDefault="00942AB6" w:rsidP="00164A9B">
      <w:pPr>
        <w:rPr>
          <w:rFonts w:ascii="Georgia" w:hAnsi="Georgia"/>
          <w:sz w:val="24"/>
          <w:szCs w:val="24"/>
        </w:rPr>
      </w:pPr>
    </w:p>
    <w:p w14:paraId="2A91DA50" w14:textId="3DADC6A1" w:rsidR="00942AB6" w:rsidRPr="00E301CD" w:rsidRDefault="00942AB6" w:rsidP="00942AB6">
      <w:pPr>
        <w:rPr>
          <w:rFonts w:ascii="Georgia" w:hAnsi="Georgia"/>
          <w:b/>
          <w:bCs/>
          <w:sz w:val="32"/>
          <w:szCs w:val="32"/>
          <w:u w:val="single"/>
        </w:rPr>
      </w:pPr>
      <w:r>
        <w:rPr>
          <w:rFonts w:ascii="Georgia" w:hAnsi="Georgia"/>
          <w:b/>
          <w:bCs/>
          <w:sz w:val="32"/>
          <w:szCs w:val="32"/>
          <w:u w:val="single"/>
        </w:rPr>
        <w:lastRenderedPageBreak/>
        <w:t>Race and Ethnicity Terms</w:t>
      </w:r>
    </w:p>
    <w:p w14:paraId="49903B92" w14:textId="77777777" w:rsidR="00427CFF" w:rsidRDefault="00427CFF" w:rsidP="00FB0427">
      <w:pPr>
        <w:rPr>
          <w:rFonts w:ascii="Georgia" w:hAnsi="Georgia"/>
          <w:b/>
          <w:bCs/>
          <w:sz w:val="24"/>
          <w:szCs w:val="24"/>
        </w:rPr>
      </w:pPr>
    </w:p>
    <w:p w14:paraId="3C271DDB" w14:textId="0D246DAD" w:rsidR="00FB0427" w:rsidRPr="00FB0427" w:rsidRDefault="00FB0427" w:rsidP="00FB0427">
      <w:pPr>
        <w:rPr>
          <w:rFonts w:ascii="Georgia" w:hAnsi="Georgia"/>
          <w:sz w:val="24"/>
          <w:szCs w:val="24"/>
        </w:rPr>
      </w:pPr>
      <w:r w:rsidRPr="00FB0427">
        <w:rPr>
          <w:rFonts w:ascii="Georgia" w:hAnsi="Georgia"/>
          <w:b/>
          <w:bCs/>
          <w:sz w:val="24"/>
          <w:szCs w:val="24"/>
        </w:rPr>
        <w:t>Antiracism</w:t>
      </w:r>
      <w:r w:rsidRPr="00FB0427">
        <w:rPr>
          <w:rFonts w:ascii="Georgia" w:hAnsi="Georgia"/>
          <w:sz w:val="24"/>
          <w:szCs w:val="24"/>
        </w:rPr>
        <w:t xml:space="preserve">-It's all about actively opposing racism and promoting racial equity. </w:t>
      </w:r>
    </w:p>
    <w:p w14:paraId="43B1415C" w14:textId="77777777" w:rsidR="00FB0427" w:rsidRPr="00FB0427" w:rsidRDefault="00FB0427" w:rsidP="00FB0427">
      <w:pPr>
        <w:rPr>
          <w:rFonts w:ascii="Georgia" w:hAnsi="Georgia"/>
          <w:sz w:val="24"/>
          <w:szCs w:val="24"/>
        </w:rPr>
      </w:pPr>
      <w:r w:rsidRPr="00FB0427">
        <w:rPr>
          <w:rFonts w:ascii="Georgia" w:hAnsi="Georgia"/>
          <w:b/>
          <w:bCs/>
          <w:sz w:val="24"/>
          <w:szCs w:val="24"/>
        </w:rPr>
        <w:t>BIPOC</w:t>
      </w:r>
      <w:r w:rsidRPr="00FB0427">
        <w:rPr>
          <w:rFonts w:ascii="Georgia" w:hAnsi="Georgia"/>
          <w:sz w:val="24"/>
          <w:szCs w:val="24"/>
        </w:rPr>
        <w:t>-Which stands for Black, Indigenous, and People of Color, encompassing marginalized racial and ethnic groups.</w:t>
      </w:r>
    </w:p>
    <w:p w14:paraId="07ACD0C3" w14:textId="77777777" w:rsidR="00164A9B" w:rsidRDefault="00FB0427" w:rsidP="00FB0427">
      <w:pPr>
        <w:rPr>
          <w:rFonts w:ascii="Georgia" w:hAnsi="Georgia"/>
          <w:sz w:val="24"/>
          <w:szCs w:val="24"/>
        </w:rPr>
      </w:pPr>
      <w:r w:rsidRPr="00FB0427">
        <w:rPr>
          <w:rFonts w:ascii="Georgia" w:hAnsi="Georgia"/>
          <w:b/>
          <w:bCs/>
          <w:sz w:val="24"/>
          <w:szCs w:val="24"/>
        </w:rPr>
        <w:t>Ethnicity</w:t>
      </w:r>
      <w:r w:rsidRPr="00FB0427">
        <w:rPr>
          <w:rFonts w:ascii="Georgia" w:hAnsi="Georgia"/>
          <w:sz w:val="24"/>
          <w:szCs w:val="24"/>
        </w:rPr>
        <w:t xml:space="preserve">-Refers to cultural and linguistic traits shared by a particular social group. </w:t>
      </w:r>
    </w:p>
    <w:p w14:paraId="044AFF40" w14:textId="0A510354" w:rsidR="00164A9B" w:rsidRDefault="00FB0427" w:rsidP="00164A9B">
      <w:pPr>
        <w:rPr>
          <w:rFonts w:ascii="Georgia" w:hAnsi="Georgia"/>
          <w:sz w:val="24"/>
          <w:szCs w:val="24"/>
        </w:rPr>
      </w:pPr>
      <w:r w:rsidRPr="00FB0427">
        <w:rPr>
          <w:rFonts w:ascii="Georgia" w:hAnsi="Georgia"/>
          <w:sz w:val="24"/>
          <w:szCs w:val="24"/>
        </w:rPr>
        <w:t>Understanding these terms helps us navigate discussions about race and ethnicity with clarity and sensitivity.</w:t>
      </w:r>
    </w:p>
    <w:p w14:paraId="679BCC2D" w14:textId="77777777" w:rsidR="00942AB6" w:rsidRDefault="00942AB6" w:rsidP="00164A9B">
      <w:pPr>
        <w:rPr>
          <w:rFonts w:ascii="Georgia" w:eastAsiaTheme="minorEastAsia" w:hAnsi="Georgia"/>
          <w:b/>
          <w:bCs/>
          <w:kern w:val="24"/>
          <w:sz w:val="24"/>
          <w:szCs w:val="24"/>
        </w:rPr>
      </w:pPr>
    </w:p>
    <w:p w14:paraId="45B50D7C" w14:textId="4EA9EAA6" w:rsidR="00FB0427" w:rsidRPr="00FB0427" w:rsidRDefault="00FB0427" w:rsidP="00164A9B">
      <w:pPr>
        <w:rPr>
          <w:rFonts w:ascii="Georgia" w:hAnsi="Georgia"/>
          <w:sz w:val="24"/>
          <w:szCs w:val="24"/>
        </w:rPr>
      </w:pPr>
      <w:r w:rsidRPr="00FB0427">
        <w:rPr>
          <w:rFonts w:ascii="Georgia" w:eastAsiaTheme="minorEastAsia" w:hAnsi="Georgia"/>
          <w:b/>
          <w:bCs/>
          <w:kern w:val="24"/>
          <w:sz w:val="24"/>
          <w:szCs w:val="24"/>
        </w:rPr>
        <w:t>People of Color (POC)</w:t>
      </w:r>
      <w:r w:rsidRPr="00FB0427">
        <w:rPr>
          <w:rFonts w:ascii="Georgia" w:eastAsiaTheme="minorEastAsia" w:hAnsi="Georgia"/>
          <w:kern w:val="24"/>
          <w:sz w:val="24"/>
          <w:szCs w:val="24"/>
        </w:rPr>
        <w:t>-Is a term used primarily in the United States to describe individuals who are not White.</w:t>
      </w:r>
    </w:p>
    <w:p w14:paraId="4DD33825" w14:textId="77777777" w:rsidR="00FB0427" w:rsidRPr="00FB0427" w:rsidRDefault="00FB0427" w:rsidP="00FB0427">
      <w:pPr>
        <w:spacing w:after="0" w:line="584" w:lineRule="exact"/>
        <w:rPr>
          <w:rFonts w:ascii="Georgia" w:eastAsia="Times New Roman" w:hAnsi="Georgia" w:cs="Times New Roman"/>
          <w:sz w:val="24"/>
          <w:szCs w:val="24"/>
        </w:rPr>
      </w:pPr>
      <w:r w:rsidRPr="00FB0427">
        <w:rPr>
          <w:rFonts w:ascii="Georgia" w:eastAsiaTheme="minorEastAsia" w:hAnsi="Georgia"/>
          <w:b/>
          <w:bCs/>
          <w:kern w:val="24"/>
          <w:sz w:val="24"/>
          <w:szCs w:val="24"/>
        </w:rPr>
        <w:t>Prejudice</w:t>
      </w:r>
      <w:r w:rsidRPr="00FB0427">
        <w:rPr>
          <w:rFonts w:ascii="Georgia" w:eastAsiaTheme="minorEastAsia" w:hAnsi="Georgia"/>
          <w:kern w:val="24"/>
          <w:sz w:val="24"/>
          <w:szCs w:val="24"/>
        </w:rPr>
        <w:t>-Is when we form negative beliefs or attitudes about someone without any real basis.</w:t>
      </w:r>
    </w:p>
    <w:p w14:paraId="7EA5D4D5" w14:textId="77777777" w:rsidR="00164A9B" w:rsidRDefault="00FB0427" w:rsidP="00FB0427">
      <w:pPr>
        <w:spacing w:after="0" w:line="584" w:lineRule="exact"/>
        <w:rPr>
          <w:rFonts w:ascii="Georgia" w:eastAsia="Times New Roman" w:hAnsi="Georgia" w:cs="Times New Roman"/>
          <w:sz w:val="24"/>
          <w:szCs w:val="24"/>
        </w:rPr>
      </w:pPr>
      <w:r w:rsidRPr="00FB0427">
        <w:rPr>
          <w:rFonts w:ascii="Georgia" w:eastAsiaTheme="minorEastAsia" w:hAnsi="Georgia"/>
          <w:b/>
          <w:bCs/>
          <w:kern w:val="24"/>
          <w:sz w:val="24"/>
          <w:szCs w:val="24"/>
        </w:rPr>
        <w:t>Race</w:t>
      </w:r>
      <w:r w:rsidRPr="00FB0427">
        <w:rPr>
          <w:rFonts w:ascii="Georgia" w:eastAsiaTheme="minorEastAsia" w:hAnsi="Georgia"/>
          <w:kern w:val="24"/>
          <w:sz w:val="24"/>
          <w:szCs w:val="24"/>
        </w:rPr>
        <w:t>-refers to a set of physical traits that categorize people into different social groups.</w:t>
      </w:r>
    </w:p>
    <w:p w14:paraId="001E3762" w14:textId="04990D74" w:rsidR="00FB0427" w:rsidRPr="00FB0427" w:rsidRDefault="00FB0427" w:rsidP="00FB0427">
      <w:pPr>
        <w:spacing w:after="0" w:line="584" w:lineRule="exact"/>
        <w:rPr>
          <w:rFonts w:ascii="Georgia" w:eastAsia="Times New Roman" w:hAnsi="Georgia" w:cs="Times New Roman"/>
          <w:sz w:val="24"/>
          <w:szCs w:val="24"/>
        </w:rPr>
      </w:pPr>
      <w:r w:rsidRPr="00FB0427">
        <w:rPr>
          <w:rFonts w:ascii="Georgia" w:eastAsiaTheme="minorEastAsia" w:hAnsi="Georgia"/>
          <w:kern w:val="24"/>
          <w:sz w:val="24"/>
          <w:szCs w:val="24"/>
        </w:rPr>
        <w:t>Understanding these terms helps us navigate conversations about race and prejudice with clarity and empathy.</w:t>
      </w:r>
    </w:p>
    <w:p w14:paraId="3871ECAC" w14:textId="77777777" w:rsidR="00743721" w:rsidRPr="00FB0427" w:rsidRDefault="00743721" w:rsidP="00FB0427">
      <w:pPr>
        <w:rPr>
          <w:rFonts w:ascii="Georgia" w:hAnsi="Georgia"/>
          <w:b/>
          <w:bCs/>
          <w:sz w:val="28"/>
          <w:szCs w:val="28"/>
        </w:rPr>
      </w:pPr>
    </w:p>
    <w:p w14:paraId="51E566B8" w14:textId="77777777" w:rsidR="00942AB6" w:rsidRPr="00942AB6" w:rsidRDefault="00942AB6" w:rsidP="00942AB6">
      <w:pPr>
        <w:spacing w:after="0" w:line="584" w:lineRule="exact"/>
        <w:rPr>
          <w:rFonts w:ascii="Georgia" w:eastAsia="Times New Roman" w:hAnsi="Georgia" w:cs="Times New Roman"/>
          <w:sz w:val="24"/>
          <w:szCs w:val="24"/>
        </w:rPr>
      </w:pPr>
      <w:r w:rsidRPr="00942AB6">
        <w:rPr>
          <w:rFonts w:ascii="Georgia" w:eastAsiaTheme="minorEastAsia" w:hAnsi="Georgia"/>
          <w:b/>
          <w:bCs/>
          <w:kern w:val="24"/>
          <w:sz w:val="24"/>
          <w:szCs w:val="24"/>
        </w:rPr>
        <w:t>Racism</w:t>
      </w:r>
      <w:r w:rsidRPr="00942AB6">
        <w:rPr>
          <w:rFonts w:ascii="Georgia" w:eastAsiaTheme="minorEastAsia" w:hAnsi="Georgia"/>
          <w:kern w:val="24"/>
          <w:sz w:val="24"/>
          <w:szCs w:val="24"/>
        </w:rPr>
        <w:t xml:space="preserve">-Racism is a system of beliefs and behaviors that oppress people of color and benefit the dominant group. </w:t>
      </w:r>
    </w:p>
    <w:p w14:paraId="68A2835F" w14:textId="77777777" w:rsidR="00942AB6" w:rsidRPr="00942AB6" w:rsidRDefault="00942AB6" w:rsidP="00942AB6">
      <w:pPr>
        <w:spacing w:after="0" w:line="584" w:lineRule="exact"/>
        <w:rPr>
          <w:rFonts w:ascii="Georgia" w:eastAsia="Times New Roman" w:hAnsi="Georgia" w:cs="Times New Roman"/>
          <w:sz w:val="24"/>
          <w:szCs w:val="24"/>
        </w:rPr>
      </w:pPr>
      <w:r w:rsidRPr="00942AB6">
        <w:rPr>
          <w:rFonts w:ascii="Georgia" w:eastAsiaTheme="minorEastAsia" w:hAnsi="Georgia"/>
          <w:b/>
          <w:bCs/>
          <w:kern w:val="24"/>
          <w:sz w:val="24"/>
          <w:szCs w:val="24"/>
        </w:rPr>
        <w:t>Racial Equity</w:t>
      </w:r>
      <w:r w:rsidRPr="00942AB6">
        <w:rPr>
          <w:rFonts w:ascii="Georgia" w:eastAsiaTheme="minorEastAsia" w:hAnsi="Georgia"/>
          <w:kern w:val="24"/>
          <w:sz w:val="24"/>
          <w:szCs w:val="24"/>
        </w:rPr>
        <w:t xml:space="preserve">-Racial equity is when resources and opportunities are distributed fairly, regardless of race. </w:t>
      </w:r>
    </w:p>
    <w:p w14:paraId="261AC6CD" w14:textId="77777777" w:rsidR="00942AB6" w:rsidRDefault="00942AB6" w:rsidP="00942AB6">
      <w:pPr>
        <w:spacing w:after="0" w:line="584" w:lineRule="exact"/>
        <w:rPr>
          <w:rFonts w:ascii="Georgia" w:eastAsia="Times New Roman" w:hAnsi="Georgia" w:cs="Times New Roman"/>
          <w:sz w:val="24"/>
          <w:szCs w:val="24"/>
        </w:rPr>
      </w:pPr>
      <w:r w:rsidRPr="00942AB6">
        <w:rPr>
          <w:rFonts w:ascii="Georgia" w:eastAsiaTheme="minorEastAsia" w:hAnsi="Georgia"/>
          <w:b/>
          <w:bCs/>
          <w:kern w:val="24"/>
          <w:sz w:val="24"/>
          <w:szCs w:val="24"/>
        </w:rPr>
        <w:t>Social Justice</w:t>
      </w:r>
      <w:r w:rsidRPr="00942AB6">
        <w:rPr>
          <w:rFonts w:ascii="Georgia" w:eastAsiaTheme="minorEastAsia" w:hAnsi="Georgia"/>
          <w:kern w:val="24"/>
          <w:sz w:val="24"/>
          <w:szCs w:val="24"/>
        </w:rPr>
        <w:t>-Creating a society where everyone has equal access to resources and opportunities.</w:t>
      </w:r>
    </w:p>
    <w:p w14:paraId="5D730E97" w14:textId="62746385" w:rsidR="00942AB6" w:rsidRPr="00942AB6" w:rsidRDefault="00942AB6" w:rsidP="00942AB6">
      <w:pPr>
        <w:spacing w:after="0" w:line="584" w:lineRule="exact"/>
        <w:rPr>
          <w:rFonts w:ascii="Georgia" w:eastAsia="Times New Roman" w:hAnsi="Georgia" w:cs="Times New Roman"/>
          <w:sz w:val="24"/>
          <w:szCs w:val="24"/>
        </w:rPr>
      </w:pPr>
      <w:r w:rsidRPr="00942AB6">
        <w:rPr>
          <w:rFonts w:ascii="Georgia" w:eastAsiaTheme="minorEastAsia" w:hAnsi="Georgia"/>
          <w:kern w:val="24"/>
          <w:sz w:val="24"/>
          <w:szCs w:val="24"/>
        </w:rPr>
        <w:t>Understanding these terms helps us recognize and address the inequalities and injustices that exist in our world</w:t>
      </w:r>
    </w:p>
    <w:p w14:paraId="35B200C3" w14:textId="77777777" w:rsidR="00743721" w:rsidRDefault="00743721" w:rsidP="00142AAF">
      <w:pPr>
        <w:rPr>
          <w:rFonts w:ascii="Georgia" w:hAnsi="Georgia"/>
          <w:b/>
          <w:bCs/>
          <w:sz w:val="28"/>
          <w:szCs w:val="28"/>
        </w:rPr>
      </w:pPr>
    </w:p>
    <w:p w14:paraId="4BA985B3" w14:textId="77777777" w:rsidR="00743721" w:rsidRPr="00942AB6" w:rsidRDefault="00743721" w:rsidP="00142AAF">
      <w:pPr>
        <w:rPr>
          <w:rFonts w:ascii="Georgia" w:hAnsi="Georgia"/>
          <w:b/>
          <w:bCs/>
          <w:sz w:val="28"/>
          <w:szCs w:val="28"/>
        </w:rPr>
      </w:pPr>
    </w:p>
    <w:p w14:paraId="790164F0" w14:textId="77777777" w:rsidR="00C40A58" w:rsidRPr="00C40A58" w:rsidRDefault="00C40A58" w:rsidP="00C40A58">
      <w:pPr>
        <w:pStyle w:val="NormalWeb"/>
        <w:spacing w:before="0" w:beforeAutospacing="0" w:after="0" w:afterAutospacing="0" w:line="584" w:lineRule="exact"/>
        <w:rPr>
          <w:rFonts w:ascii="Georgia" w:hAnsi="Georgia"/>
        </w:rPr>
      </w:pPr>
      <w:r w:rsidRPr="00C40A58">
        <w:rPr>
          <w:rFonts w:ascii="Georgia" w:eastAsiaTheme="minorEastAsia" w:hAnsi="Georgia" w:cstheme="minorBidi"/>
          <w:b/>
          <w:bCs/>
          <w:kern w:val="24"/>
        </w:rPr>
        <w:lastRenderedPageBreak/>
        <w:t>Systemic Racism-</w:t>
      </w:r>
      <w:r w:rsidRPr="00C40A58">
        <w:rPr>
          <w:rFonts w:ascii="Georgia" w:eastAsiaTheme="minorEastAsia" w:hAnsi="Georgia" w:cstheme="minorBidi"/>
          <w:kern w:val="24"/>
        </w:rPr>
        <w:t>refers to the ways in which racism is ingrained in the structures and institutions of society, leading to disparities in opportunities and outcomes based on race.</w:t>
      </w:r>
    </w:p>
    <w:p w14:paraId="06A8EA6E" w14:textId="77777777" w:rsidR="00C40A58" w:rsidRPr="00C40A58" w:rsidRDefault="00C40A58" w:rsidP="00C40A58">
      <w:pPr>
        <w:pStyle w:val="NormalWeb"/>
        <w:spacing w:before="0" w:beforeAutospacing="0" w:after="0" w:afterAutospacing="0" w:line="584" w:lineRule="exact"/>
        <w:rPr>
          <w:rFonts w:ascii="Georgia" w:eastAsiaTheme="minorEastAsia" w:hAnsi="Georgia" w:cstheme="minorBidi"/>
          <w:kern w:val="24"/>
        </w:rPr>
      </w:pPr>
      <w:r w:rsidRPr="00C40A58">
        <w:rPr>
          <w:rFonts w:ascii="Georgia" w:eastAsiaTheme="minorEastAsia" w:hAnsi="Georgia" w:cstheme="minorBidi"/>
          <w:b/>
          <w:bCs/>
          <w:kern w:val="24"/>
        </w:rPr>
        <w:t>Undocumented</w:t>
      </w:r>
      <w:r w:rsidRPr="00C40A58">
        <w:rPr>
          <w:rFonts w:ascii="Georgia" w:eastAsiaTheme="minorEastAsia" w:hAnsi="Georgia" w:cstheme="minorBidi"/>
          <w:kern w:val="24"/>
        </w:rPr>
        <w:t xml:space="preserve">-refers to a person living in a country without legal citizenship status. </w:t>
      </w:r>
    </w:p>
    <w:p w14:paraId="4F94C18A" w14:textId="77777777" w:rsidR="00C40A58" w:rsidRPr="00C40A58" w:rsidRDefault="00C40A58" w:rsidP="00C40A58">
      <w:pPr>
        <w:pStyle w:val="NormalWeb"/>
        <w:spacing w:before="0" w:beforeAutospacing="0" w:after="0" w:afterAutospacing="0" w:line="584" w:lineRule="exact"/>
        <w:rPr>
          <w:rFonts w:ascii="Georgia" w:eastAsiaTheme="minorEastAsia" w:hAnsi="Georgia" w:cstheme="minorBidi"/>
          <w:kern w:val="24"/>
        </w:rPr>
      </w:pPr>
    </w:p>
    <w:p w14:paraId="458A3D27" w14:textId="193634D0" w:rsidR="00C40A58" w:rsidRPr="00C40A58" w:rsidRDefault="00C40A58" w:rsidP="00C40A58">
      <w:pPr>
        <w:pStyle w:val="NormalWeb"/>
        <w:spacing w:before="0" w:beforeAutospacing="0" w:after="0" w:afterAutospacing="0" w:line="584" w:lineRule="exact"/>
        <w:rPr>
          <w:rFonts w:ascii="Georgia" w:hAnsi="Georgia"/>
        </w:rPr>
      </w:pPr>
      <w:r w:rsidRPr="00C40A58">
        <w:rPr>
          <w:rFonts w:ascii="Georgia" w:eastAsiaTheme="minorEastAsia" w:hAnsi="Georgia" w:cstheme="minorBidi"/>
          <w:kern w:val="24"/>
        </w:rPr>
        <w:t>Understanding these terms helps us grasp the complexities of racism and immigration issues and work towards creating a more just and inclusive society for all.</w:t>
      </w:r>
    </w:p>
    <w:p w14:paraId="287DC766" w14:textId="77777777" w:rsidR="00743721" w:rsidRPr="00C40A58" w:rsidRDefault="00743721" w:rsidP="00142AAF">
      <w:pPr>
        <w:rPr>
          <w:rFonts w:ascii="Georgia" w:hAnsi="Georgia"/>
          <w:b/>
          <w:bCs/>
          <w:sz w:val="28"/>
          <w:szCs w:val="28"/>
        </w:rPr>
      </w:pPr>
    </w:p>
    <w:p w14:paraId="3C099673" w14:textId="77777777" w:rsidR="00743721" w:rsidRPr="00C40A58" w:rsidRDefault="00743721" w:rsidP="00142AAF">
      <w:pPr>
        <w:rPr>
          <w:rFonts w:ascii="Georgia" w:hAnsi="Georgia"/>
          <w:b/>
          <w:bCs/>
          <w:sz w:val="28"/>
          <w:szCs w:val="28"/>
        </w:rPr>
      </w:pPr>
    </w:p>
    <w:p w14:paraId="0B753D18" w14:textId="77777777" w:rsidR="00743721" w:rsidRPr="00C40A58" w:rsidRDefault="00743721" w:rsidP="00142AAF">
      <w:pPr>
        <w:rPr>
          <w:rFonts w:ascii="Georgia" w:hAnsi="Georgia"/>
          <w:b/>
          <w:bCs/>
          <w:sz w:val="28"/>
          <w:szCs w:val="28"/>
        </w:rPr>
      </w:pPr>
    </w:p>
    <w:p w14:paraId="6BFEC997" w14:textId="77777777" w:rsidR="00743721" w:rsidRDefault="00743721" w:rsidP="00142AAF">
      <w:pPr>
        <w:rPr>
          <w:rFonts w:ascii="Georgia" w:hAnsi="Georgia"/>
          <w:b/>
          <w:bCs/>
          <w:sz w:val="28"/>
          <w:szCs w:val="28"/>
        </w:rPr>
      </w:pPr>
    </w:p>
    <w:p w14:paraId="3E95CBEA" w14:textId="77777777" w:rsidR="00C40A58" w:rsidRDefault="00C40A58" w:rsidP="00142AAF">
      <w:pPr>
        <w:rPr>
          <w:rFonts w:ascii="Georgia" w:hAnsi="Georgia"/>
          <w:b/>
          <w:bCs/>
          <w:sz w:val="28"/>
          <w:szCs w:val="28"/>
        </w:rPr>
      </w:pPr>
    </w:p>
    <w:p w14:paraId="44EFBC7B" w14:textId="77777777" w:rsidR="00C40A58" w:rsidRDefault="00C40A58" w:rsidP="00142AAF">
      <w:pPr>
        <w:rPr>
          <w:rFonts w:ascii="Georgia" w:hAnsi="Georgia"/>
          <w:b/>
          <w:bCs/>
          <w:sz w:val="28"/>
          <w:szCs w:val="28"/>
        </w:rPr>
      </w:pPr>
    </w:p>
    <w:p w14:paraId="7E653121" w14:textId="77777777" w:rsidR="00C40A58" w:rsidRDefault="00C40A58" w:rsidP="00142AAF">
      <w:pPr>
        <w:rPr>
          <w:rFonts w:ascii="Georgia" w:hAnsi="Georgia"/>
          <w:b/>
          <w:bCs/>
          <w:sz w:val="28"/>
          <w:szCs w:val="28"/>
        </w:rPr>
      </w:pPr>
    </w:p>
    <w:p w14:paraId="1C61E9C2" w14:textId="77777777" w:rsidR="00C40A58" w:rsidRDefault="00C40A58" w:rsidP="00142AAF">
      <w:pPr>
        <w:rPr>
          <w:rFonts w:ascii="Georgia" w:hAnsi="Georgia"/>
          <w:b/>
          <w:bCs/>
          <w:sz w:val="28"/>
          <w:szCs w:val="28"/>
        </w:rPr>
      </w:pPr>
    </w:p>
    <w:p w14:paraId="19B6D3D1" w14:textId="77777777" w:rsidR="00C40A58" w:rsidRDefault="00C40A58" w:rsidP="00142AAF">
      <w:pPr>
        <w:rPr>
          <w:rFonts w:ascii="Georgia" w:hAnsi="Georgia"/>
          <w:b/>
          <w:bCs/>
          <w:sz w:val="28"/>
          <w:szCs w:val="28"/>
        </w:rPr>
      </w:pPr>
    </w:p>
    <w:p w14:paraId="1E3B4E47" w14:textId="77777777" w:rsidR="00C40A58" w:rsidRDefault="00C40A58" w:rsidP="00142AAF">
      <w:pPr>
        <w:rPr>
          <w:rFonts w:ascii="Georgia" w:hAnsi="Georgia"/>
          <w:b/>
          <w:bCs/>
          <w:sz w:val="28"/>
          <w:szCs w:val="28"/>
        </w:rPr>
      </w:pPr>
    </w:p>
    <w:p w14:paraId="21377B04" w14:textId="77777777" w:rsidR="00C40A58" w:rsidRDefault="00C40A58" w:rsidP="00142AAF">
      <w:pPr>
        <w:rPr>
          <w:rFonts w:ascii="Georgia" w:hAnsi="Georgia"/>
          <w:b/>
          <w:bCs/>
          <w:sz w:val="28"/>
          <w:szCs w:val="28"/>
        </w:rPr>
      </w:pPr>
    </w:p>
    <w:p w14:paraId="39FBD07E" w14:textId="77777777" w:rsidR="00C40A58" w:rsidRDefault="00C40A58" w:rsidP="00142AAF">
      <w:pPr>
        <w:rPr>
          <w:rFonts w:ascii="Georgia" w:hAnsi="Georgia"/>
          <w:b/>
          <w:bCs/>
          <w:sz w:val="28"/>
          <w:szCs w:val="28"/>
        </w:rPr>
      </w:pPr>
    </w:p>
    <w:p w14:paraId="62913EC3" w14:textId="13911898" w:rsidR="00427CFF" w:rsidRPr="00E301CD" w:rsidRDefault="00427CFF" w:rsidP="00427CFF">
      <w:pPr>
        <w:rPr>
          <w:rFonts w:ascii="Georgia" w:hAnsi="Georgia"/>
          <w:b/>
          <w:bCs/>
          <w:sz w:val="32"/>
          <w:szCs w:val="32"/>
          <w:u w:val="single"/>
        </w:rPr>
      </w:pPr>
      <w:r>
        <w:rPr>
          <w:rFonts w:ascii="Georgia" w:hAnsi="Georgia"/>
          <w:b/>
          <w:bCs/>
          <w:sz w:val="32"/>
          <w:szCs w:val="32"/>
          <w:u w:val="single"/>
        </w:rPr>
        <w:lastRenderedPageBreak/>
        <w:t>Gender Identity Terms</w:t>
      </w:r>
    </w:p>
    <w:p w14:paraId="0951F248" w14:textId="77777777" w:rsidR="00427CFF" w:rsidRPr="00427CFF" w:rsidRDefault="00427CFF" w:rsidP="00427CFF">
      <w:pPr>
        <w:spacing w:after="0" w:line="584" w:lineRule="exact"/>
        <w:rPr>
          <w:rFonts w:ascii="Georgia" w:eastAsia="Times New Roman" w:hAnsi="Georgia" w:cs="Times New Roman"/>
          <w:sz w:val="24"/>
          <w:szCs w:val="24"/>
        </w:rPr>
      </w:pPr>
      <w:r w:rsidRPr="00427CFF">
        <w:rPr>
          <w:rFonts w:ascii="Georgia" w:eastAsiaTheme="minorEastAsia" w:hAnsi="Georgia"/>
          <w:b/>
          <w:bCs/>
          <w:kern w:val="24"/>
          <w:sz w:val="24"/>
          <w:szCs w:val="24"/>
        </w:rPr>
        <w:t>Cisgender</w:t>
      </w:r>
      <w:r w:rsidRPr="00427CFF">
        <w:rPr>
          <w:rFonts w:ascii="Georgia" w:eastAsiaTheme="minorEastAsia" w:hAnsi="Georgia"/>
          <w:kern w:val="24"/>
          <w:sz w:val="24"/>
          <w:szCs w:val="24"/>
        </w:rPr>
        <w:t>-Refers to individuals whose gender identity aligns with the sex they were assigned at birth.</w:t>
      </w:r>
    </w:p>
    <w:p w14:paraId="27C87306" w14:textId="77777777" w:rsidR="00427CFF" w:rsidRPr="00427CFF" w:rsidRDefault="00427CFF" w:rsidP="00427CFF">
      <w:pPr>
        <w:spacing w:after="0" w:line="584" w:lineRule="exact"/>
        <w:rPr>
          <w:rFonts w:ascii="Georgia" w:eastAsia="Times New Roman" w:hAnsi="Georgia" w:cs="Times New Roman"/>
          <w:sz w:val="24"/>
          <w:szCs w:val="24"/>
        </w:rPr>
      </w:pPr>
      <w:r w:rsidRPr="00427CFF">
        <w:rPr>
          <w:rFonts w:ascii="Georgia" w:eastAsiaTheme="minorEastAsia" w:hAnsi="Georgia"/>
          <w:b/>
          <w:bCs/>
          <w:kern w:val="24"/>
          <w:sz w:val="24"/>
          <w:szCs w:val="24"/>
        </w:rPr>
        <w:t>Gay</w:t>
      </w:r>
      <w:r w:rsidRPr="00427CFF">
        <w:rPr>
          <w:rFonts w:ascii="Georgia" w:eastAsiaTheme="minorEastAsia" w:hAnsi="Georgia"/>
          <w:kern w:val="24"/>
          <w:sz w:val="24"/>
          <w:szCs w:val="24"/>
        </w:rPr>
        <w:t xml:space="preserve">-Refers to a person who is attracted to people of the same sex, often used to describe men attracted to other men. </w:t>
      </w:r>
    </w:p>
    <w:p w14:paraId="3B254A95" w14:textId="77777777" w:rsidR="00427CFF" w:rsidRDefault="00427CFF" w:rsidP="00427CFF">
      <w:pPr>
        <w:spacing w:after="0" w:line="584" w:lineRule="exact"/>
        <w:rPr>
          <w:rFonts w:ascii="Georgia" w:eastAsia="Times New Roman" w:hAnsi="Georgia" w:cs="Times New Roman"/>
          <w:sz w:val="24"/>
          <w:szCs w:val="24"/>
        </w:rPr>
      </w:pPr>
      <w:r w:rsidRPr="00427CFF">
        <w:rPr>
          <w:rFonts w:ascii="Georgia" w:eastAsiaTheme="minorEastAsia" w:hAnsi="Georgia"/>
          <w:b/>
          <w:bCs/>
          <w:kern w:val="24"/>
          <w:sz w:val="24"/>
          <w:szCs w:val="24"/>
        </w:rPr>
        <w:t>Gender</w:t>
      </w:r>
      <w:r w:rsidRPr="00427CFF">
        <w:rPr>
          <w:rFonts w:ascii="Georgia" w:eastAsiaTheme="minorEastAsia" w:hAnsi="Georgia"/>
          <w:kern w:val="24"/>
          <w:sz w:val="24"/>
          <w:szCs w:val="24"/>
        </w:rPr>
        <w:t>-Refers to the socially constructed roles, behaviors, and attributes that a particular society considers appropriate for individuals based on their sex.</w:t>
      </w:r>
    </w:p>
    <w:p w14:paraId="7C5D6472" w14:textId="37510B25" w:rsidR="00427CFF" w:rsidRPr="00427CFF" w:rsidRDefault="00427CFF" w:rsidP="00427CFF">
      <w:pPr>
        <w:spacing w:after="0" w:line="584" w:lineRule="exact"/>
        <w:rPr>
          <w:rFonts w:ascii="Georgia" w:eastAsia="Times New Roman" w:hAnsi="Georgia" w:cs="Times New Roman"/>
          <w:sz w:val="24"/>
          <w:szCs w:val="24"/>
        </w:rPr>
      </w:pPr>
      <w:r w:rsidRPr="00427CFF">
        <w:rPr>
          <w:rFonts w:ascii="Georgia" w:eastAsiaTheme="minorEastAsia" w:hAnsi="Georgia"/>
          <w:kern w:val="24"/>
          <w:sz w:val="24"/>
          <w:szCs w:val="24"/>
        </w:rPr>
        <w:t>Understanding these terms helps us navigate discussions about gender identity and sexual orientation with clarity and respect.</w:t>
      </w:r>
    </w:p>
    <w:p w14:paraId="49E4A105" w14:textId="77777777" w:rsidR="00C40A58" w:rsidRPr="00427CFF" w:rsidRDefault="00C40A58" w:rsidP="00142AAF">
      <w:pPr>
        <w:rPr>
          <w:rFonts w:ascii="Georgia" w:hAnsi="Georgia"/>
          <w:b/>
          <w:bCs/>
          <w:sz w:val="24"/>
          <w:szCs w:val="24"/>
        </w:rPr>
      </w:pPr>
    </w:p>
    <w:p w14:paraId="163EBBC1" w14:textId="2BE40BFB" w:rsidR="00427CFF" w:rsidRPr="00427CFF" w:rsidRDefault="00427CFF" w:rsidP="00427CFF">
      <w:pPr>
        <w:spacing w:after="0" w:line="584" w:lineRule="exact"/>
        <w:rPr>
          <w:rFonts w:ascii="Georgia" w:eastAsia="Times New Roman" w:hAnsi="Georgia" w:cs="Times New Roman"/>
          <w:sz w:val="24"/>
          <w:szCs w:val="24"/>
        </w:rPr>
      </w:pPr>
      <w:r w:rsidRPr="00427CFF">
        <w:rPr>
          <w:rFonts w:ascii="Georgia" w:eastAsiaTheme="minorEastAsia" w:hAnsi="Georgia"/>
          <w:b/>
          <w:bCs/>
          <w:kern w:val="24"/>
          <w:sz w:val="24"/>
          <w:szCs w:val="24"/>
        </w:rPr>
        <w:t>Gender Identity</w:t>
      </w:r>
      <w:r w:rsidRPr="00427CFF">
        <w:rPr>
          <w:rFonts w:ascii="Georgia" w:eastAsiaTheme="minorEastAsia" w:hAnsi="Georgia"/>
          <w:kern w:val="24"/>
          <w:sz w:val="24"/>
          <w:szCs w:val="24"/>
        </w:rPr>
        <w:t>-Refers to a person's internal sense of their own gender, which may be male, female, a blend of both, or neither.</w:t>
      </w:r>
    </w:p>
    <w:p w14:paraId="7FB5AA75" w14:textId="77777777" w:rsidR="00427CFF" w:rsidRPr="00427CFF" w:rsidRDefault="00427CFF" w:rsidP="00427CFF">
      <w:pPr>
        <w:spacing w:after="0" w:line="584" w:lineRule="exact"/>
        <w:rPr>
          <w:rFonts w:ascii="Georgia" w:eastAsia="Times New Roman" w:hAnsi="Georgia" w:cs="Times New Roman"/>
          <w:sz w:val="24"/>
          <w:szCs w:val="24"/>
        </w:rPr>
      </w:pPr>
      <w:r w:rsidRPr="00427CFF">
        <w:rPr>
          <w:rFonts w:ascii="Georgia" w:eastAsiaTheme="minorEastAsia" w:hAnsi="Georgia"/>
          <w:b/>
          <w:bCs/>
          <w:kern w:val="24"/>
          <w:sz w:val="24"/>
          <w:szCs w:val="24"/>
        </w:rPr>
        <w:t>Heteronormativity</w:t>
      </w:r>
      <w:r w:rsidRPr="00427CFF">
        <w:rPr>
          <w:rFonts w:ascii="Georgia" w:eastAsiaTheme="minorEastAsia" w:hAnsi="Georgia"/>
          <w:kern w:val="24"/>
          <w:sz w:val="24"/>
          <w:szCs w:val="24"/>
        </w:rPr>
        <w:t xml:space="preserve">-Is the assumption that heterosexuality is the norm or default sexual orientation, marginalizing other orientations. </w:t>
      </w:r>
    </w:p>
    <w:p w14:paraId="7759586A" w14:textId="77777777" w:rsidR="00427CFF" w:rsidRPr="00427CFF" w:rsidRDefault="00427CFF" w:rsidP="00427CFF">
      <w:pPr>
        <w:spacing w:after="0" w:line="584" w:lineRule="exact"/>
        <w:rPr>
          <w:rFonts w:ascii="Georgia" w:eastAsia="Times New Roman" w:hAnsi="Georgia" w:cs="Times New Roman"/>
          <w:sz w:val="24"/>
          <w:szCs w:val="24"/>
        </w:rPr>
      </w:pPr>
      <w:r w:rsidRPr="00427CFF">
        <w:rPr>
          <w:rFonts w:ascii="Georgia" w:eastAsiaTheme="minorEastAsia" w:hAnsi="Georgia"/>
          <w:b/>
          <w:bCs/>
          <w:kern w:val="24"/>
          <w:sz w:val="24"/>
          <w:szCs w:val="24"/>
        </w:rPr>
        <w:t>Lesbian</w:t>
      </w:r>
      <w:r w:rsidRPr="00427CFF">
        <w:rPr>
          <w:rFonts w:ascii="Georgia" w:eastAsiaTheme="minorEastAsia" w:hAnsi="Georgia"/>
          <w:kern w:val="24"/>
          <w:sz w:val="24"/>
          <w:szCs w:val="24"/>
        </w:rPr>
        <w:t xml:space="preserve">-Refers to a woman who is romantically or sexually attracted to other women. </w:t>
      </w:r>
    </w:p>
    <w:p w14:paraId="39A1DBE9" w14:textId="77777777" w:rsidR="00427CFF" w:rsidRPr="00427CFF" w:rsidRDefault="00427CFF" w:rsidP="00427CFF">
      <w:pPr>
        <w:spacing w:after="0" w:line="584" w:lineRule="exact"/>
        <w:contextualSpacing/>
        <w:rPr>
          <w:rFonts w:ascii="Georgia" w:eastAsia="Times New Roman" w:hAnsi="Georgia" w:cs="Times New Roman"/>
          <w:sz w:val="24"/>
          <w:szCs w:val="24"/>
        </w:rPr>
      </w:pPr>
      <w:r w:rsidRPr="00427CFF">
        <w:rPr>
          <w:rFonts w:ascii="Georgia" w:eastAsiaTheme="minorEastAsia" w:hAnsi="Georgia"/>
          <w:kern w:val="24"/>
          <w:sz w:val="24"/>
          <w:szCs w:val="24"/>
        </w:rPr>
        <w:t>Understanding these terms helps us navigate discussions about gender identity and sexual orientation with sensitivity and respect.</w:t>
      </w:r>
    </w:p>
    <w:p w14:paraId="1D2F2102" w14:textId="77777777" w:rsidR="00743721" w:rsidRPr="00427CFF" w:rsidRDefault="00743721" w:rsidP="00142AAF">
      <w:pPr>
        <w:rPr>
          <w:rFonts w:ascii="Georgia" w:hAnsi="Georgia"/>
          <w:b/>
          <w:bCs/>
          <w:sz w:val="24"/>
          <w:szCs w:val="24"/>
        </w:rPr>
      </w:pPr>
    </w:p>
    <w:p w14:paraId="350B38F2" w14:textId="77777777" w:rsidR="00743721" w:rsidRPr="00427CFF" w:rsidRDefault="00743721" w:rsidP="00142AAF">
      <w:pPr>
        <w:rPr>
          <w:rFonts w:ascii="Georgia" w:hAnsi="Georgia"/>
          <w:b/>
          <w:bCs/>
          <w:sz w:val="24"/>
          <w:szCs w:val="24"/>
        </w:rPr>
      </w:pPr>
    </w:p>
    <w:p w14:paraId="34AA0447" w14:textId="77777777" w:rsidR="00427CFF" w:rsidRPr="00427CFF" w:rsidRDefault="00427CFF" w:rsidP="00427CFF">
      <w:pPr>
        <w:spacing w:after="0" w:line="584" w:lineRule="exact"/>
        <w:rPr>
          <w:rFonts w:ascii="Georgia" w:eastAsia="Times New Roman" w:hAnsi="Georgia" w:cs="Times New Roman"/>
          <w:sz w:val="24"/>
          <w:szCs w:val="24"/>
        </w:rPr>
      </w:pPr>
      <w:r w:rsidRPr="00427CFF">
        <w:rPr>
          <w:rFonts w:ascii="Georgia" w:eastAsiaTheme="minorEastAsia" w:hAnsi="Georgia"/>
          <w:b/>
          <w:bCs/>
          <w:kern w:val="24"/>
          <w:sz w:val="24"/>
          <w:szCs w:val="24"/>
        </w:rPr>
        <w:lastRenderedPageBreak/>
        <w:t>Gender Bias</w:t>
      </w:r>
      <w:r w:rsidRPr="00427CFF">
        <w:rPr>
          <w:rFonts w:ascii="Georgia" w:eastAsiaTheme="minorEastAsia" w:hAnsi="Georgia"/>
          <w:kern w:val="24"/>
          <w:sz w:val="24"/>
          <w:szCs w:val="24"/>
        </w:rPr>
        <w:t xml:space="preserve">-Refers to behaviors that favor one gender over another, often based on societal stereotypes or norms. It's when we make assumptions or treat people differently because of their gender. </w:t>
      </w:r>
    </w:p>
    <w:p w14:paraId="7972D47B" w14:textId="77777777" w:rsidR="00427CFF" w:rsidRPr="00427CFF" w:rsidRDefault="00427CFF" w:rsidP="00427CFF">
      <w:pPr>
        <w:spacing w:after="0" w:line="584" w:lineRule="exact"/>
        <w:rPr>
          <w:rFonts w:ascii="Georgia" w:eastAsia="Times New Roman" w:hAnsi="Georgia" w:cs="Times New Roman"/>
          <w:sz w:val="24"/>
          <w:szCs w:val="24"/>
        </w:rPr>
      </w:pPr>
      <w:r w:rsidRPr="00427CFF">
        <w:rPr>
          <w:rFonts w:ascii="Georgia" w:eastAsiaTheme="minorEastAsia" w:hAnsi="Georgia"/>
          <w:b/>
          <w:bCs/>
          <w:kern w:val="24"/>
          <w:sz w:val="24"/>
          <w:szCs w:val="24"/>
        </w:rPr>
        <w:t>Gender Expression</w:t>
      </w:r>
      <w:r w:rsidRPr="00427CFF">
        <w:rPr>
          <w:rFonts w:ascii="Georgia" w:eastAsiaTheme="minorEastAsia" w:hAnsi="Georgia"/>
          <w:kern w:val="24"/>
          <w:sz w:val="24"/>
          <w:szCs w:val="24"/>
        </w:rPr>
        <w:t xml:space="preserve">-On the other hand, is how someone outwardly presents their gender to the world through their clothing, hairstyle, behavior, or other characteristics. </w:t>
      </w:r>
    </w:p>
    <w:p w14:paraId="454E77D5" w14:textId="77777777" w:rsidR="00427CFF" w:rsidRPr="00427CFF" w:rsidRDefault="00427CFF" w:rsidP="00427CFF">
      <w:pPr>
        <w:spacing w:after="0" w:line="584" w:lineRule="exact"/>
        <w:contextualSpacing/>
        <w:rPr>
          <w:rFonts w:ascii="Georgia" w:eastAsia="Times New Roman" w:hAnsi="Georgia" w:cs="Times New Roman"/>
          <w:sz w:val="24"/>
          <w:szCs w:val="24"/>
        </w:rPr>
      </w:pPr>
      <w:r w:rsidRPr="00427CFF">
        <w:rPr>
          <w:rFonts w:ascii="Georgia" w:eastAsiaTheme="minorEastAsia" w:hAnsi="Georgia"/>
          <w:kern w:val="24"/>
          <w:sz w:val="24"/>
          <w:szCs w:val="24"/>
        </w:rPr>
        <w:t>Understanding these terms helps us recognize and challenge biases and create more inclusive environments where everyone can express their gender freely.</w:t>
      </w:r>
    </w:p>
    <w:p w14:paraId="5B0590DD" w14:textId="77777777" w:rsidR="00F06057" w:rsidRDefault="00F06057" w:rsidP="00F06057">
      <w:pPr>
        <w:pStyle w:val="NormalWeb"/>
        <w:spacing w:before="0" w:beforeAutospacing="0" w:after="0" w:afterAutospacing="0" w:line="508" w:lineRule="exact"/>
        <w:rPr>
          <w:rFonts w:ascii="Georgia" w:eastAsiaTheme="minorEastAsia" w:hAnsi="Georgia" w:cstheme="minorBidi"/>
          <w:kern w:val="24"/>
        </w:rPr>
      </w:pPr>
    </w:p>
    <w:p w14:paraId="02CB5546" w14:textId="2EED2733" w:rsidR="00F06057" w:rsidRPr="00F06057" w:rsidRDefault="00F06057" w:rsidP="00F06057">
      <w:pPr>
        <w:pStyle w:val="NormalWeb"/>
        <w:spacing w:before="0" w:beforeAutospacing="0" w:after="0" w:afterAutospacing="0" w:line="508" w:lineRule="exact"/>
        <w:rPr>
          <w:rFonts w:ascii="Georgia" w:hAnsi="Georgia"/>
        </w:rPr>
      </w:pPr>
      <w:r w:rsidRPr="00F06057">
        <w:rPr>
          <w:rFonts w:ascii="Georgia" w:eastAsiaTheme="minorEastAsia" w:hAnsi="Georgia" w:cstheme="minorBidi"/>
          <w:b/>
          <w:bCs/>
          <w:kern w:val="24"/>
        </w:rPr>
        <w:t>LGBTQ+</w:t>
      </w:r>
      <w:r w:rsidRPr="00F06057">
        <w:rPr>
          <w:rFonts w:ascii="Georgia" w:eastAsiaTheme="minorEastAsia" w:hAnsi="Georgia" w:cstheme="minorBidi"/>
          <w:kern w:val="24"/>
        </w:rPr>
        <w:t xml:space="preserve"> Is an acronym that stands for Lesbian, Gay, Bisexual, Transgender, and Queer or Questioning individuals. It's used as an inclusive term to represent diverse sexual orientations and gender identities.</w:t>
      </w:r>
    </w:p>
    <w:p w14:paraId="4D931FB1" w14:textId="77777777" w:rsidR="00F06057" w:rsidRPr="00F06057" w:rsidRDefault="00F06057" w:rsidP="00F06057">
      <w:pPr>
        <w:pStyle w:val="NormalWeb"/>
        <w:spacing w:before="0" w:beforeAutospacing="0" w:after="0" w:afterAutospacing="0" w:line="508" w:lineRule="exact"/>
        <w:rPr>
          <w:rFonts w:ascii="Georgia" w:hAnsi="Georgia"/>
        </w:rPr>
      </w:pPr>
      <w:r w:rsidRPr="00F06057">
        <w:rPr>
          <w:rFonts w:ascii="Georgia" w:eastAsiaTheme="minorEastAsia" w:hAnsi="Georgia" w:cstheme="minorBidi"/>
          <w:b/>
          <w:bCs/>
          <w:kern w:val="24"/>
        </w:rPr>
        <w:t>LGBTQIA</w:t>
      </w:r>
      <w:r w:rsidRPr="00F06057">
        <w:rPr>
          <w:rFonts w:ascii="Georgia" w:eastAsiaTheme="minorEastAsia" w:hAnsi="Georgia" w:cstheme="minorBidi"/>
          <w:kern w:val="24"/>
        </w:rPr>
        <w:t>-is an extension of this acronym, adding Intersex and Asexual and/or Ally to the list of identities represented. Understanding these terms helps us recognize and affirm the diversity of experiences within the LGBTQ+ community.</w:t>
      </w:r>
    </w:p>
    <w:p w14:paraId="2033AB29" w14:textId="77777777" w:rsidR="00F06057" w:rsidRPr="00F06057" w:rsidRDefault="00F06057" w:rsidP="00F06057">
      <w:pPr>
        <w:pStyle w:val="NormalWeb"/>
        <w:spacing w:before="0" w:beforeAutospacing="0" w:after="0" w:afterAutospacing="0" w:line="508" w:lineRule="exact"/>
        <w:rPr>
          <w:rFonts w:ascii="Georgia" w:hAnsi="Georgia"/>
        </w:rPr>
      </w:pPr>
      <w:r w:rsidRPr="00F06057">
        <w:rPr>
          <w:rFonts w:ascii="Georgia" w:eastAsiaTheme="minorEastAsia" w:hAnsi="Georgia" w:cstheme="minorBidi"/>
          <w:b/>
          <w:bCs/>
          <w:kern w:val="24"/>
        </w:rPr>
        <w:t>Misgendering</w:t>
      </w:r>
      <w:r w:rsidRPr="00F06057">
        <w:rPr>
          <w:rFonts w:ascii="Georgia" w:eastAsiaTheme="minorEastAsia" w:hAnsi="Georgia" w:cstheme="minorBidi"/>
          <w:kern w:val="24"/>
        </w:rPr>
        <w:t xml:space="preserve"> is the act of referring to someone using language (such as pronouns or terms) that does not align with their gender identity. This often occurs when someone is referred to using the incorrect pronouns (e.g., referring to a transgender woman as "he" instead of "she") or when they are addressed by a gendered term (e.g., calling a nonbinary person "sir" or "ma'am" when they do not use those terms).</w:t>
      </w:r>
    </w:p>
    <w:p w14:paraId="7C0BE391" w14:textId="77777777" w:rsidR="00743721" w:rsidRPr="00F06057" w:rsidRDefault="00743721" w:rsidP="00142AAF">
      <w:pPr>
        <w:rPr>
          <w:rFonts w:ascii="Georgia" w:hAnsi="Georgia"/>
          <w:b/>
          <w:bCs/>
          <w:sz w:val="24"/>
          <w:szCs w:val="24"/>
        </w:rPr>
      </w:pPr>
    </w:p>
    <w:p w14:paraId="5C49F80B" w14:textId="77777777" w:rsidR="00427CFF" w:rsidRDefault="00427CFF" w:rsidP="00142AAF">
      <w:pPr>
        <w:rPr>
          <w:rFonts w:ascii="Georgia" w:hAnsi="Georgia"/>
          <w:b/>
          <w:bCs/>
          <w:sz w:val="28"/>
          <w:szCs w:val="28"/>
        </w:rPr>
      </w:pPr>
    </w:p>
    <w:p w14:paraId="5281AB6E" w14:textId="77777777" w:rsidR="00F06057" w:rsidRDefault="00F06057" w:rsidP="00142AAF">
      <w:pPr>
        <w:rPr>
          <w:rFonts w:ascii="Georgia" w:hAnsi="Georgia"/>
          <w:b/>
          <w:bCs/>
          <w:sz w:val="28"/>
          <w:szCs w:val="28"/>
        </w:rPr>
      </w:pPr>
    </w:p>
    <w:p w14:paraId="6E64CBD6" w14:textId="77777777" w:rsidR="009C0CFC" w:rsidRDefault="009C0CFC" w:rsidP="009C0CFC">
      <w:pPr>
        <w:rPr>
          <w:rFonts w:ascii="Georgia" w:hAnsi="Georgia"/>
          <w:sz w:val="24"/>
          <w:szCs w:val="24"/>
        </w:rPr>
      </w:pPr>
      <w:r w:rsidRPr="009C0CFC">
        <w:rPr>
          <w:rFonts w:ascii="Georgia" w:hAnsi="Georgia"/>
          <w:b/>
          <w:bCs/>
          <w:sz w:val="24"/>
          <w:szCs w:val="24"/>
        </w:rPr>
        <w:lastRenderedPageBreak/>
        <w:t>Non-binary</w:t>
      </w:r>
      <w:r w:rsidRPr="009C0CFC">
        <w:rPr>
          <w:rFonts w:ascii="Georgia" w:hAnsi="Georgia"/>
          <w:sz w:val="24"/>
          <w:szCs w:val="24"/>
        </w:rPr>
        <w:t xml:space="preserve"> refers to individuals whose gender identity is not exclusively male or female.</w:t>
      </w:r>
    </w:p>
    <w:p w14:paraId="377D4136" w14:textId="77777777" w:rsidR="009C0CFC" w:rsidRDefault="009C0CFC" w:rsidP="009C0CFC">
      <w:pPr>
        <w:rPr>
          <w:rFonts w:ascii="Georgia" w:hAnsi="Georgia"/>
          <w:sz w:val="24"/>
          <w:szCs w:val="24"/>
        </w:rPr>
      </w:pPr>
      <w:r w:rsidRPr="009C0CFC">
        <w:rPr>
          <w:rFonts w:ascii="Georgia" w:hAnsi="Georgia"/>
          <w:b/>
          <w:bCs/>
          <w:sz w:val="24"/>
          <w:szCs w:val="24"/>
        </w:rPr>
        <w:t>Pronouns</w:t>
      </w:r>
      <w:r w:rsidRPr="009C0CFC">
        <w:rPr>
          <w:rFonts w:ascii="Georgia" w:hAnsi="Georgia"/>
          <w:sz w:val="24"/>
          <w:szCs w:val="24"/>
        </w:rPr>
        <w:t xml:space="preserve"> are the words used to refer to someone in place of their name, such as 'he/him,' 'she/her,' or 'they/them.' </w:t>
      </w:r>
    </w:p>
    <w:p w14:paraId="147C2B35" w14:textId="7D2903BE" w:rsidR="009C0CFC" w:rsidRPr="009C0CFC" w:rsidRDefault="009C0CFC" w:rsidP="009C0CFC">
      <w:pPr>
        <w:rPr>
          <w:rFonts w:ascii="Georgia" w:hAnsi="Georgia"/>
          <w:sz w:val="24"/>
          <w:szCs w:val="24"/>
        </w:rPr>
      </w:pPr>
      <w:r w:rsidRPr="009C0CFC">
        <w:rPr>
          <w:rFonts w:ascii="Georgia" w:hAnsi="Georgia"/>
          <w:b/>
          <w:bCs/>
          <w:sz w:val="24"/>
          <w:szCs w:val="24"/>
        </w:rPr>
        <w:t>Queer</w:t>
      </w:r>
      <w:r w:rsidRPr="009C0CFC">
        <w:rPr>
          <w:rFonts w:ascii="Georgia" w:hAnsi="Georgia"/>
          <w:sz w:val="24"/>
          <w:szCs w:val="24"/>
        </w:rPr>
        <w:t xml:space="preserve"> is an inclusive term used to describe diverse sexual orientations and gender identities that are not exclusively heterosexual or cisgender.</w:t>
      </w:r>
    </w:p>
    <w:p w14:paraId="4736108F" w14:textId="7A925496" w:rsidR="009C0CFC" w:rsidRPr="009C0CFC" w:rsidRDefault="009C0CFC" w:rsidP="009C0CFC">
      <w:pPr>
        <w:rPr>
          <w:rFonts w:ascii="Georgia" w:hAnsi="Georgia"/>
          <w:sz w:val="24"/>
          <w:szCs w:val="24"/>
        </w:rPr>
      </w:pPr>
      <w:r w:rsidRPr="009C0CFC">
        <w:rPr>
          <w:rFonts w:ascii="Georgia" w:hAnsi="Georgia"/>
          <w:sz w:val="24"/>
          <w:szCs w:val="24"/>
        </w:rPr>
        <w:t>Understanding these terms helps us respect and affirm people's gender identities and use language that reflects their identity accurately."</w:t>
      </w:r>
    </w:p>
    <w:p w14:paraId="1A4AEB6A" w14:textId="77777777" w:rsidR="009C0CFC" w:rsidRDefault="009C0CFC" w:rsidP="00F06057">
      <w:pPr>
        <w:pStyle w:val="NormalWeb"/>
        <w:spacing w:before="0" w:beforeAutospacing="0" w:after="0" w:afterAutospacing="0" w:line="508" w:lineRule="exact"/>
        <w:rPr>
          <w:rFonts w:ascii="Georgia" w:eastAsiaTheme="minorEastAsia" w:hAnsi="Georgia" w:cstheme="minorBidi"/>
          <w:b/>
          <w:bCs/>
          <w:kern w:val="24"/>
        </w:rPr>
      </w:pPr>
    </w:p>
    <w:p w14:paraId="6B4660C9" w14:textId="2809C803" w:rsidR="00F06057" w:rsidRPr="00F06057" w:rsidRDefault="00F06057" w:rsidP="00F06057">
      <w:pPr>
        <w:pStyle w:val="NormalWeb"/>
        <w:spacing w:before="0" w:beforeAutospacing="0" w:after="0" w:afterAutospacing="0" w:line="508" w:lineRule="exact"/>
        <w:rPr>
          <w:rFonts w:ascii="Georgia" w:hAnsi="Georgia"/>
        </w:rPr>
      </w:pPr>
      <w:r w:rsidRPr="00F06057">
        <w:rPr>
          <w:rFonts w:ascii="Georgia" w:eastAsiaTheme="minorEastAsia" w:hAnsi="Georgia" w:cstheme="minorBidi"/>
          <w:b/>
          <w:bCs/>
          <w:kern w:val="24"/>
        </w:rPr>
        <w:t>Sex Assigned at Birth</w:t>
      </w:r>
      <w:r w:rsidRPr="00F06057">
        <w:rPr>
          <w:rFonts w:ascii="Georgia" w:eastAsiaTheme="minorEastAsia" w:hAnsi="Georgia" w:cstheme="minorBidi"/>
          <w:kern w:val="24"/>
        </w:rPr>
        <w:t>-Refers to the designation of a person as male, female, or intersex based on physical characteristics such as genitalia, chromosomes, and reproductive organs.</w:t>
      </w:r>
    </w:p>
    <w:p w14:paraId="05FBDE42" w14:textId="77777777" w:rsidR="00F06057" w:rsidRPr="00F06057" w:rsidRDefault="00F06057" w:rsidP="00F06057">
      <w:pPr>
        <w:pStyle w:val="NormalWeb"/>
        <w:spacing w:before="0" w:beforeAutospacing="0" w:after="0" w:afterAutospacing="0" w:line="508" w:lineRule="exact"/>
        <w:rPr>
          <w:rFonts w:ascii="Georgia" w:hAnsi="Georgia"/>
        </w:rPr>
      </w:pPr>
      <w:r w:rsidRPr="00F06057">
        <w:rPr>
          <w:rFonts w:ascii="Georgia" w:eastAsiaTheme="minorEastAsia" w:hAnsi="Georgia" w:cstheme="minorBidi"/>
          <w:b/>
          <w:bCs/>
          <w:kern w:val="24"/>
        </w:rPr>
        <w:t>Sexual Orientation</w:t>
      </w:r>
      <w:r w:rsidRPr="00F06057">
        <w:rPr>
          <w:rFonts w:ascii="Georgia" w:eastAsiaTheme="minorEastAsia" w:hAnsi="Georgia" w:cstheme="minorBidi"/>
          <w:kern w:val="24"/>
        </w:rPr>
        <w:t>-The pattern of romantic, emotional, or sexual attraction to others based on their gender.</w:t>
      </w:r>
    </w:p>
    <w:p w14:paraId="2A8A385C" w14:textId="77777777" w:rsidR="00F06057" w:rsidRDefault="00F06057" w:rsidP="00F06057">
      <w:pPr>
        <w:pStyle w:val="NormalWeb"/>
        <w:spacing w:before="0" w:beforeAutospacing="0" w:after="0" w:afterAutospacing="0" w:line="508" w:lineRule="exact"/>
        <w:rPr>
          <w:rFonts w:ascii="Georgia" w:eastAsiaTheme="minorEastAsia" w:hAnsi="Georgia" w:cstheme="minorBidi"/>
          <w:kern w:val="24"/>
        </w:rPr>
      </w:pPr>
      <w:r w:rsidRPr="00F06057">
        <w:rPr>
          <w:rFonts w:ascii="Georgia" w:eastAsiaTheme="minorEastAsia" w:hAnsi="Georgia" w:cstheme="minorBidi"/>
          <w:b/>
          <w:bCs/>
          <w:kern w:val="24"/>
        </w:rPr>
        <w:t>Transgender</w:t>
      </w:r>
      <w:r w:rsidRPr="00F06057">
        <w:rPr>
          <w:rFonts w:ascii="Georgia" w:eastAsiaTheme="minorEastAsia" w:hAnsi="Georgia" w:cstheme="minorBidi"/>
          <w:kern w:val="24"/>
        </w:rPr>
        <w:t xml:space="preserve">-Is </w:t>
      </w:r>
      <w:proofErr w:type="gramStart"/>
      <w:r w:rsidRPr="00F06057">
        <w:rPr>
          <w:rFonts w:ascii="Georgia" w:eastAsiaTheme="minorEastAsia" w:hAnsi="Georgia" w:cstheme="minorBidi"/>
          <w:kern w:val="24"/>
        </w:rPr>
        <w:t>a</w:t>
      </w:r>
      <w:proofErr w:type="gramEnd"/>
      <w:r w:rsidRPr="00F06057">
        <w:rPr>
          <w:rFonts w:ascii="Georgia" w:eastAsiaTheme="minorEastAsia" w:hAnsi="Georgia" w:cstheme="minorBidi"/>
          <w:kern w:val="24"/>
        </w:rPr>
        <w:t xml:space="preserve"> umbrella term for people whose gender identity differs from the sex they were assigned at birth.</w:t>
      </w:r>
    </w:p>
    <w:p w14:paraId="3F8652F9" w14:textId="66582C45" w:rsidR="00F06057" w:rsidRPr="00F06057" w:rsidRDefault="00F06057" w:rsidP="00F06057">
      <w:pPr>
        <w:pStyle w:val="NormalWeb"/>
        <w:spacing w:before="0" w:beforeAutospacing="0" w:after="0" w:afterAutospacing="0" w:line="635" w:lineRule="exact"/>
        <w:rPr>
          <w:rFonts w:ascii="Georgia" w:hAnsi="Georgia"/>
        </w:rPr>
      </w:pPr>
      <w:r w:rsidRPr="00F06057">
        <w:rPr>
          <w:rFonts w:ascii="Georgia" w:eastAsiaTheme="minorEastAsia" w:hAnsi="Georgia" w:cstheme="minorBidi"/>
          <w:b/>
          <w:bCs/>
          <w:kern w:val="24"/>
        </w:rPr>
        <w:t>Two-spirit</w:t>
      </w:r>
      <w:r w:rsidRPr="00F06057">
        <w:rPr>
          <w:rFonts w:ascii="Georgia" w:eastAsiaTheme="minorEastAsia" w:hAnsi="Georgia" w:cstheme="minorBidi"/>
          <w:kern w:val="24"/>
        </w:rPr>
        <w:t>- Is a contemporary umbrella term used by some Indigenous peoples in North America to describe individuals who embody both masculine and feminine qualities or who fulfill distinct gender roles within their communities.</w:t>
      </w:r>
    </w:p>
    <w:p w14:paraId="0273824C" w14:textId="77777777" w:rsidR="00F06057" w:rsidRPr="00F06057" w:rsidRDefault="00F06057" w:rsidP="00F06057">
      <w:pPr>
        <w:pStyle w:val="NormalWeb"/>
        <w:spacing w:before="0" w:beforeAutospacing="0" w:after="0" w:afterAutospacing="0" w:line="508" w:lineRule="exact"/>
        <w:rPr>
          <w:rFonts w:ascii="Georgia" w:eastAsiaTheme="minorEastAsia" w:hAnsi="Georgia" w:cstheme="minorBidi"/>
          <w:kern w:val="24"/>
        </w:rPr>
      </w:pPr>
    </w:p>
    <w:p w14:paraId="37CE8BB4" w14:textId="77777777" w:rsidR="00F06057" w:rsidRDefault="00F06057" w:rsidP="00F06057">
      <w:pPr>
        <w:pStyle w:val="NormalWeb"/>
        <w:spacing w:before="0" w:beforeAutospacing="0" w:after="0" w:afterAutospacing="0" w:line="508" w:lineRule="exact"/>
        <w:rPr>
          <w:rFonts w:ascii="Georgia" w:hAnsi="Georgia"/>
        </w:rPr>
      </w:pPr>
    </w:p>
    <w:p w14:paraId="2F5DC4D2" w14:textId="77777777" w:rsidR="009C0CFC" w:rsidRDefault="009C0CFC" w:rsidP="00F06057">
      <w:pPr>
        <w:pStyle w:val="NormalWeb"/>
        <w:spacing w:before="0" w:beforeAutospacing="0" w:after="0" w:afterAutospacing="0" w:line="508" w:lineRule="exact"/>
        <w:rPr>
          <w:rFonts w:ascii="Georgia" w:hAnsi="Georgia"/>
        </w:rPr>
      </w:pPr>
    </w:p>
    <w:p w14:paraId="31C7B2E6" w14:textId="77777777" w:rsidR="009C0CFC" w:rsidRDefault="009C0CFC" w:rsidP="00F06057">
      <w:pPr>
        <w:pStyle w:val="NormalWeb"/>
        <w:spacing w:before="0" w:beforeAutospacing="0" w:after="0" w:afterAutospacing="0" w:line="508" w:lineRule="exact"/>
        <w:rPr>
          <w:rFonts w:ascii="Georgia" w:hAnsi="Georgia"/>
        </w:rPr>
      </w:pPr>
    </w:p>
    <w:p w14:paraId="51341E22" w14:textId="77777777" w:rsidR="009C0CFC" w:rsidRDefault="009C0CFC" w:rsidP="00F06057">
      <w:pPr>
        <w:pStyle w:val="NormalWeb"/>
        <w:spacing w:before="0" w:beforeAutospacing="0" w:after="0" w:afterAutospacing="0" w:line="508" w:lineRule="exact"/>
        <w:rPr>
          <w:rFonts w:ascii="Georgia" w:hAnsi="Georgia"/>
        </w:rPr>
      </w:pPr>
    </w:p>
    <w:p w14:paraId="39E1329A" w14:textId="77777777" w:rsidR="009C0CFC" w:rsidRPr="00F06057" w:rsidRDefault="009C0CFC" w:rsidP="00F06057">
      <w:pPr>
        <w:pStyle w:val="NormalWeb"/>
        <w:spacing w:before="0" w:beforeAutospacing="0" w:after="0" w:afterAutospacing="0" w:line="508" w:lineRule="exact"/>
        <w:rPr>
          <w:rFonts w:ascii="Georgia" w:hAnsi="Georgia"/>
        </w:rPr>
      </w:pPr>
    </w:p>
    <w:p w14:paraId="3A954523" w14:textId="68FFD5BA" w:rsidR="009C0CFC" w:rsidRPr="00E301CD" w:rsidRDefault="00171B7B" w:rsidP="009C0CFC">
      <w:pPr>
        <w:rPr>
          <w:rFonts w:ascii="Georgia" w:hAnsi="Georgia"/>
          <w:b/>
          <w:bCs/>
          <w:sz w:val="32"/>
          <w:szCs w:val="32"/>
          <w:u w:val="single"/>
        </w:rPr>
      </w:pPr>
      <w:r>
        <w:rPr>
          <w:rFonts w:ascii="Georgia" w:hAnsi="Georgia"/>
          <w:b/>
          <w:bCs/>
          <w:sz w:val="32"/>
          <w:szCs w:val="32"/>
          <w:u w:val="single"/>
        </w:rPr>
        <w:lastRenderedPageBreak/>
        <w:t>Disability</w:t>
      </w:r>
      <w:r w:rsidR="009C0CFC">
        <w:rPr>
          <w:rFonts w:ascii="Georgia" w:hAnsi="Georgia"/>
          <w:b/>
          <w:bCs/>
          <w:sz w:val="32"/>
          <w:szCs w:val="32"/>
          <w:u w:val="single"/>
        </w:rPr>
        <w:t xml:space="preserve"> Terms</w:t>
      </w:r>
    </w:p>
    <w:p w14:paraId="39854A9F" w14:textId="77777777" w:rsidR="00171B7B" w:rsidRPr="00171B7B" w:rsidRDefault="00171B7B" w:rsidP="00171B7B">
      <w:pPr>
        <w:pStyle w:val="NormalWeb"/>
        <w:spacing w:before="0" w:beforeAutospacing="0" w:after="0" w:afterAutospacing="0" w:line="660" w:lineRule="exact"/>
        <w:rPr>
          <w:rFonts w:ascii="Georgia" w:hAnsi="Georgia"/>
        </w:rPr>
      </w:pPr>
      <w:r w:rsidRPr="00171B7B">
        <w:rPr>
          <w:rFonts w:ascii="Georgia" w:eastAsiaTheme="minorEastAsia" w:hAnsi="Georgia" w:cstheme="minorBidi"/>
          <w:b/>
          <w:bCs/>
          <w:kern w:val="24"/>
        </w:rPr>
        <w:t>Disability</w:t>
      </w:r>
      <w:r w:rsidRPr="00171B7B">
        <w:rPr>
          <w:rFonts w:ascii="Georgia" w:eastAsiaTheme="minorEastAsia" w:hAnsi="Georgia" w:cstheme="minorBidi"/>
          <w:kern w:val="24"/>
        </w:rPr>
        <w:t xml:space="preserve">-Disability refers to a physical or mental impairment that may limit a person's ability to perform certain tasks or activities. </w:t>
      </w:r>
    </w:p>
    <w:p w14:paraId="07D9EC04" w14:textId="77777777" w:rsidR="00171B7B" w:rsidRDefault="00171B7B" w:rsidP="00171B7B">
      <w:pPr>
        <w:pStyle w:val="NormalWeb"/>
        <w:spacing w:before="0" w:beforeAutospacing="0" w:after="0" w:afterAutospacing="0" w:line="660" w:lineRule="exact"/>
        <w:rPr>
          <w:rFonts w:ascii="Georgia" w:eastAsiaTheme="minorEastAsia" w:hAnsi="Georgia" w:cstheme="minorBidi"/>
          <w:kern w:val="24"/>
        </w:rPr>
      </w:pPr>
      <w:r w:rsidRPr="00171B7B">
        <w:rPr>
          <w:rFonts w:ascii="Georgia" w:eastAsiaTheme="minorEastAsia" w:hAnsi="Georgia" w:cstheme="minorBidi"/>
          <w:b/>
          <w:bCs/>
          <w:kern w:val="24"/>
        </w:rPr>
        <w:t>Neurodiversity</w:t>
      </w:r>
      <w:r w:rsidRPr="00171B7B">
        <w:rPr>
          <w:rFonts w:ascii="Georgia" w:eastAsiaTheme="minorEastAsia" w:hAnsi="Georgia" w:cstheme="minorBidi"/>
          <w:kern w:val="24"/>
        </w:rPr>
        <w:t xml:space="preserve">-On the other hand, recognizes and celebrates the natural variation in human brain function and behavior. It encompasses conditions such as autism, ADHD, dyslexia, and others. </w:t>
      </w:r>
    </w:p>
    <w:p w14:paraId="498C7706" w14:textId="58F69C60" w:rsidR="00171B7B" w:rsidRPr="00171B7B" w:rsidRDefault="00171B7B" w:rsidP="00171B7B">
      <w:pPr>
        <w:pStyle w:val="NormalWeb"/>
        <w:spacing w:before="0" w:beforeAutospacing="0" w:after="0" w:afterAutospacing="0" w:line="660" w:lineRule="exact"/>
        <w:rPr>
          <w:rFonts w:ascii="Georgia" w:hAnsi="Georgia"/>
        </w:rPr>
      </w:pPr>
      <w:r w:rsidRPr="00171B7B">
        <w:rPr>
          <w:rFonts w:ascii="Georgia" w:eastAsiaTheme="minorEastAsia" w:hAnsi="Georgia" w:cstheme="minorBidi"/>
          <w:kern w:val="24"/>
        </w:rPr>
        <w:t>Understanding these terms helps us acknowledge the diversity of human experience and support individuals with differing abilities.</w:t>
      </w:r>
    </w:p>
    <w:p w14:paraId="6A6B0C84" w14:textId="77777777" w:rsidR="00F06057" w:rsidRPr="00171B7B" w:rsidRDefault="00F06057" w:rsidP="00142AAF">
      <w:pPr>
        <w:rPr>
          <w:rFonts w:ascii="Georgia" w:hAnsi="Georgia"/>
          <w:b/>
          <w:bCs/>
          <w:sz w:val="24"/>
          <w:szCs w:val="24"/>
        </w:rPr>
      </w:pPr>
    </w:p>
    <w:p w14:paraId="7FC5A4A4" w14:textId="77777777" w:rsidR="00142AAF" w:rsidRDefault="00142AAF" w:rsidP="00142AAF">
      <w:pPr>
        <w:rPr>
          <w:rFonts w:ascii="Georgia" w:hAnsi="Georgia"/>
          <w:sz w:val="28"/>
          <w:szCs w:val="28"/>
        </w:rPr>
      </w:pPr>
    </w:p>
    <w:p w14:paraId="24608FEB" w14:textId="77777777" w:rsidR="00142AAF" w:rsidRDefault="00142AAF" w:rsidP="00142AAF">
      <w:pPr>
        <w:rPr>
          <w:rFonts w:ascii="Georgia" w:hAnsi="Georgia"/>
          <w:sz w:val="28"/>
          <w:szCs w:val="28"/>
        </w:rPr>
      </w:pPr>
    </w:p>
    <w:p w14:paraId="26EA8F02" w14:textId="77777777" w:rsidR="00142AAF" w:rsidRDefault="00142AAF" w:rsidP="00142AAF">
      <w:pPr>
        <w:rPr>
          <w:rFonts w:ascii="Georgia" w:hAnsi="Georgia"/>
          <w:sz w:val="28"/>
          <w:szCs w:val="28"/>
        </w:rPr>
      </w:pPr>
    </w:p>
    <w:p w14:paraId="4B9894E0" w14:textId="77777777" w:rsidR="00142AAF" w:rsidRDefault="00142AAF" w:rsidP="00142AAF">
      <w:pPr>
        <w:rPr>
          <w:rFonts w:ascii="Georgia" w:hAnsi="Georgia"/>
          <w:sz w:val="28"/>
          <w:szCs w:val="28"/>
        </w:rPr>
      </w:pPr>
    </w:p>
    <w:p w14:paraId="4C17B4D0" w14:textId="77777777" w:rsidR="00142AAF" w:rsidRDefault="00142AAF" w:rsidP="00142AAF">
      <w:pPr>
        <w:rPr>
          <w:rFonts w:ascii="Georgia" w:hAnsi="Georgia"/>
          <w:sz w:val="28"/>
          <w:szCs w:val="28"/>
        </w:rPr>
      </w:pPr>
    </w:p>
    <w:p w14:paraId="5FD0E36F" w14:textId="77777777" w:rsidR="00BB4B7B" w:rsidRDefault="00BB4B7B" w:rsidP="00142AAF">
      <w:pPr>
        <w:rPr>
          <w:rFonts w:ascii="Georgia" w:hAnsi="Georgia"/>
          <w:sz w:val="28"/>
          <w:szCs w:val="28"/>
        </w:rPr>
      </w:pPr>
    </w:p>
    <w:p w14:paraId="25DB77A5" w14:textId="77777777" w:rsidR="00BB4B7B" w:rsidRDefault="00BB4B7B" w:rsidP="00142AAF">
      <w:pPr>
        <w:rPr>
          <w:rFonts w:ascii="Georgia" w:hAnsi="Georgia"/>
          <w:sz w:val="28"/>
          <w:szCs w:val="28"/>
        </w:rPr>
      </w:pPr>
    </w:p>
    <w:p w14:paraId="13926E8F" w14:textId="77777777" w:rsidR="00BB4B7B" w:rsidRDefault="00BB4B7B" w:rsidP="00142AAF">
      <w:pPr>
        <w:rPr>
          <w:rFonts w:ascii="Georgia" w:hAnsi="Georgia"/>
          <w:sz w:val="28"/>
          <w:szCs w:val="28"/>
        </w:rPr>
      </w:pPr>
    </w:p>
    <w:p w14:paraId="11780F35" w14:textId="77777777" w:rsidR="00BB4B7B" w:rsidRDefault="00BB4B7B" w:rsidP="00142AAF">
      <w:pPr>
        <w:rPr>
          <w:rFonts w:ascii="Georgia" w:hAnsi="Georgia"/>
          <w:sz w:val="28"/>
          <w:szCs w:val="28"/>
        </w:rPr>
      </w:pPr>
    </w:p>
    <w:p w14:paraId="4FD4FC91" w14:textId="22CD1F7B" w:rsidR="00BB4B7B" w:rsidRPr="00E301CD" w:rsidRDefault="00BB4B7B" w:rsidP="00BB4B7B">
      <w:pPr>
        <w:rPr>
          <w:rFonts w:ascii="Georgia" w:hAnsi="Georgia"/>
          <w:b/>
          <w:bCs/>
          <w:sz w:val="32"/>
          <w:szCs w:val="32"/>
          <w:u w:val="single"/>
        </w:rPr>
      </w:pPr>
      <w:r>
        <w:rPr>
          <w:rFonts w:ascii="Georgia" w:hAnsi="Georgia"/>
          <w:b/>
          <w:bCs/>
          <w:sz w:val="32"/>
          <w:szCs w:val="32"/>
          <w:u w:val="single"/>
        </w:rPr>
        <w:lastRenderedPageBreak/>
        <w:t>Commonly Used DEI Terms in Disaster Behavioral Health</w:t>
      </w:r>
    </w:p>
    <w:p w14:paraId="70460393" w14:textId="77777777" w:rsidR="00BB4B7B" w:rsidRPr="00BB4B7B" w:rsidRDefault="00BB4B7B" w:rsidP="00BB4B7B">
      <w:pPr>
        <w:pStyle w:val="NormalWeb"/>
        <w:spacing w:before="0" w:beforeAutospacing="0" w:after="0" w:afterAutospacing="0" w:line="533" w:lineRule="exact"/>
        <w:rPr>
          <w:rFonts w:ascii="Georgia" w:hAnsi="Georgia"/>
        </w:rPr>
      </w:pPr>
      <w:r w:rsidRPr="00BB4B7B">
        <w:rPr>
          <w:rFonts w:ascii="Georgia" w:eastAsiaTheme="minorEastAsia" w:hAnsi="Georgia" w:cstheme="minorBidi"/>
          <w:b/>
          <w:bCs/>
          <w:kern w:val="24"/>
        </w:rPr>
        <w:t>Cultural Competency</w:t>
      </w:r>
      <w:r w:rsidRPr="00BB4B7B">
        <w:rPr>
          <w:rFonts w:ascii="Georgia" w:eastAsiaTheme="minorEastAsia" w:hAnsi="Georgia" w:cstheme="minorBidi"/>
          <w:kern w:val="24"/>
        </w:rPr>
        <w:t>-Cultural competency is the ability to interact effectively and respectfully with people from different cultural backgrounds, acknowledging and valuing their unique perspectives and experiences.</w:t>
      </w:r>
    </w:p>
    <w:p w14:paraId="49042101" w14:textId="77777777" w:rsidR="00BB4B7B" w:rsidRPr="00BB4B7B" w:rsidRDefault="00BB4B7B" w:rsidP="00BB4B7B">
      <w:pPr>
        <w:pStyle w:val="NormalWeb"/>
        <w:spacing w:before="0" w:beforeAutospacing="0" w:after="0" w:afterAutospacing="0" w:line="533" w:lineRule="exact"/>
        <w:rPr>
          <w:rFonts w:ascii="Georgia" w:hAnsi="Georgia"/>
        </w:rPr>
      </w:pPr>
      <w:r w:rsidRPr="00BB4B7B">
        <w:rPr>
          <w:rFonts w:ascii="Georgia" w:eastAsiaTheme="minorEastAsia" w:hAnsi="Georgia" w:cstheme="minorBidi"/>
          <w:b/>
          <w:bCs/>
          <w:kern w:val="24"/>
        </w:rPr>
        <w:t>Environmental Justice</w:t>
      </w:r>
      <w:r w:rsidRPr="00BB4B7B">
        <w:rPr>
          <w:rFonts w:ascii="Georgia" w:eastAsiaTheme="minorEastAsia" w:hAnsi="Georgia" w:cstheme="minorBidi"/>
          <w:kern w:val="24"/>
        </w:rPr>
        <w:t>-is the fair treatment and meaningful involvement of all people, regardless of race, ethnicity, or income, in the development, implementation, and enforcement of environmental laws and policies. Understanding these terms helps us navigate diverse cultural contexts and advocate for equitable environmental practices.</w:t>
      </w:r>
    </w:p>
    <w:p w14:paraId="0BD04432" w14:textId="77777777" w:rsidR="00BB4B7B" w:rsidRPr="00BB4B7B" w:rsidRDefault="00BB4B7B" w:rsidP="00142AAF">
      <w:pPr>
        <w:rPr>
          <w:rFonts w:ascii="Georgia" w:hAnsi="Georgia"/>
          <w:sz w:val="24"/>
          <w:szCs w:val="24"/>
        </w:rPr>
      </w:pPr>
    </w:p>
    <w:p w14:paraId="0D60E7D9" w14:textId="77777777" w:rsidR="00BB4B7B" w:rsidRPr="00BB4B7B" w:rsidRDefault="00BB4B7B" w:rsidP="00BB4B7B">
      <w:pPr>
        <w:pStyle w:val="NormalWeb"/>
        <w:spacing w:before="0" w:beforeAutospacing="0" w:after="0" w:afterAutospacing="0" w:line="483" w:lineRule="exact"/>
      </w:pPr>
      <w:r w:rsidRPr="00BB4B7B">
        <w:rPr>
          <w:rFonts w:ascii="Rubik" w:eastAsiaTheme="minorEastAsia" w:hAnsi="Rubik" w:cstheme="minorBidi"/>
          <w:b/>
          <w:bCs/>
          <w:kern w:val="24"/>
        </w:rPr>
        <w:t>Environmental Racism</w:t>
      </w:r>
      <w:r w:rsidRPr="00BB4B7B">
        <w:rPr>
          <w:rFonts w:ascii="Rubik" w:eastAsiaTheme="minorEastAsia" w:hAnsi="Rubik" w:cstheme="minorBidi"/>
          <w:kern w:val="24"/>
        </w:rPr>
        <w:t>-refers to the disproportionate exposure of minority and marginalized communities, particularly communities of color, to environmental hazards, pollution, and other detrimental environmental factors. This can include siting of hazardous waste facilities, industrial pollution, and lack of access to clean air and water in these communities due to systemic discrimination and unequal distribution of environmental benefits and burdens.</w:t>
      </w:r>
    </w:p>
    <w:p w14:paraId="59AB325E" w14:textId="77777777" w:rsidR="00BB4B7B" w:rsidRPr="00BB4B7B" w:rsidRDefault="00BB4B7B" w:rsidP="00BB4B7B">
      <w:pPr>
        <w:pStyle w:val="NormalWeb"/>
        <w:spacing w:before="0" w:beforeAutospacing="0" w:after="0" w:afterAutospacing="0" w:line="483" w:lineRule="exact"/>
      </w:pPr>
      <w:r w:rsidRPr="00BB4B7B">
        <w:rPr>
          <w:rFonts w:ascii="Rubik" w:eastAsiaTheme="minorEastAsia" w:hAnsi="Rubik" w:cstheme="minorBidi"/>
          <w:b/>
          <w:bCs/>
          <w:kern w:val="24"/>
        </w:rPr>
        <w:t>Intersectionality</w:t>
      </w:r>
      <w:r w:rsidRPr="00BB4B7B">
        <w:rPr>
          <w:rFonts w:ascii="Rubik" w:eastAsiaTheme="minorEastAsia" w:hAnsi="Rubik" w:cstheme="minorBidi"/>
          <w:kern w:val="24"/>
        </w:rPr>
        <w:t xml:space="preserve">-a concept introduced by </w:t>
      </w:r>
      <w:proofErr w:type="spellStart"/>
      <w:r w:rsidRPr="00BB4B7B">
        <w:rPr>
          <w:rFonts w:ascii="Rubik" w:eastAsiaTheme="minorEastAsia" w:hAnsi="Rubik" w:cstheme="minorBidi"/>
          <w:kern w:val="24"/>
        </w:rPr>
        <w:t>Kimberlé</w:t>
      </w:r>
      <w:proofErr w:type="spellEnd"/>
      <w:r w:rsidRPr="00BB4B7B">
        <w:rPr>
          <w:rFonts w:ascii="Rubik" w:eastAsiaTheme="minorEastAsia" w:hAnsi="Rubik" w:cstheme="minorBidi"/>
          <w:kern w:val="24"/>
        </w:rPr>
        <w:t xml:space="preserve"> Crenshaw, highlights the interconnected nature of social categorizations such as race, class, gender, and sexuality, and how they overlap and intersect to create unique experiences of discrimination and privilege. In the context of environmental justice, intersectionality recognizes that individuals and communities may face multiple forms of oppression simultaneously, leading to compounded vulnerabilities and unequal access to environmental resources and protections.</w:t>
      </w:r>
    </w:p>
    <w:p w14:paraId="102FA560" w14:textId="77777777" w:rsidR="00142AAF" w:rsidRPr="00BB4B7B" w:rsidRDefault="00142AAF" w:rsidP="00142AAF">
      <w:pPr>
        <w:rPr>
          <w:rFonts w:ascii="Georgia" w:hAnsi="Georgia"/>
          <w:sz w:val="24"/>
          <w:szCs w:val="24"/>
        </w:rPr>
      </w:pPr>
    </w:p>
    <w:p w14:paraId="19E203C8" w14:textId="77777777" w:rsidR="00F72DEE" w:rsidRDefault="00F72DEE" w:rsidP="00F72DEE">
      <w:pPr>
        <w:rPr>
          <w:rFonts w:ascii="Georgia" w:hAnsi="Georgia"/>
          <w:b/>
          <w:bCs/>
          <w:sz w:val="28"/>
          <w:szCs w:val="28"/>
        </w:rPr>
      </w:pPr>
    </w:p>
    <w:p w14:paraId="5CAEE62F" w14:textId="77777777" w:rsidR="00BB4B7B" w:rsidRDefault="00BB4B7B" w:rsidP="00F72DEE">
      <w:pPr>
        <w:rPr>
          <w:rFonts w:ascii="Georgia" w:hAnsi="Georgia"/>
          <w:b/>
          <w:bCs/>
          <w:sz w:val="28"/>
          <w:szCs w:val="28"/>
        </w:rPr>
      </w:pPr>
    </w:p>
    <w:p w14:paraId="775CBB45" w14:textId="77777777" w:rsidR="00BB4B7B" w:rsidRPr="00BB4B7B" w:rsidRDefault="00BB4B7B" w:rsidP="00BB4B7B">
      <w:pPr>
        <w:pStyle w:val="NormalWeb"/>
        <w:spacing w:before="0" w:beforeAutospacing="0" w:after="0" w:afterAutospacing="0" w:line="483" w:lineRule="exact"/>
        <w:rPr>
          <w:rFonts w:ascii="Georgia" w:hAnsi="Georgia"/>
        </w:rPr>
      </w:pPr>
      <w:r w:rsidRPr="00BB4B7B">
        <w:rPr>
          <w:rFonts w:ascii="Georgia" w:eastAsiaTheme="minorEastAsia" w:hAnsi="Georgia" w:cstheme="minorBidi"/>
          <w:b/>
          <w:bCs/>
          <w:kern w:val="24"/>
        </w:rPr>
        <w:lastRenderedPageBreak/>
        <w:t>Underserved</w:t>
      </w:r>
      <w:r w:rsidRPr="00BB4B7B">
        <w:rPr>
          <w:rFonts w:ascii="Georgia" w:eastAsiaTheme="minorEastAsia" w:hAnsi="Georgia" w:cstheme="minorBidi"/>
          <w:kern w:val="24"/>
        </w:rPr>
        <w:t>-refers to individuals or communities that lack access to essential resources or services, often due to economic, social, or geographical factors. This term is commonly used in contexts such as healthcare, education, and social services to describe populations with unmet needs or limited access to support.</w:t>
      </w:r>
    </w:p>
    <w:p w14:paraId="3B894B0E" w14:textId="77777777" w:rsidR="00BB4B7B" w:rsidRPr="00BB4B7B" w:rsidRDefault="00BB4B7B" w:rsidP="00BB4B7B">
      <w:pPr>
        <w:pStyle w:val="NormalWeb"/>
        <w:spacing w:before="0" w:beforeAutospacing="0" w:after="0" w:afterAutospacing="0" w:line="483" w:lineRule="exact"/>
        <w:rPr>
          <w:rFonts w:ascii="Georgia" w:hAnsi="Georgia"/>
        </w:rPr>
      </w:pPr>
      <w:r w:rsidRPr="00BB4B7B">
        <w:rPr>
          <w:rFonts w:ascii="Georgia" w:eastAsiaTheme="minorEastAsia" w:hAnsi="Georgia" w:cstheme="minorBidi"/>
          <w:b/>
          <w:bCs/>
          <w:kern w:val="24"/>
        </w:rPr>
        <w:t>Underrepresented</w:t>
      </w:r>
      <w:r w:rsidRPr="00BB4B7B">
        <w:rPr>
          <w:rFonts w:ascii="Georgia" w:eastAsiaTheme="minorEastAsia" w:hAnsi="Georgia" w:cstheme="minorBidi"/>
          <w:kern w:val="24"/>
        </w:rPr>
        <w:t>-refers to groups or individuals who are inadequately represented or reflected in a particular context, such as a profession, organization, or decision-making body. This lack of representation can stem from various factors, including historical exclusion, systemic biases, and unequal opportunities for participation.</w:t>
      </w:r>
    </w:p>
    <w:p w14:paraId="58EEF123" w14:textId="77777777" w:rsidR="00BB4B7B" w:rsidRPr="00BB4B7B" w:rsidRDefault="00BB4B7B" w:rsidP="00F72DEE">
      <w:pPr>
        <w:rPr>
          <w:rFonts w:ascii="Georgia" w:hAnsi="Georgia"/>
          <w:b/>
          <w:bCs/>
          <w:sz w:val="24"/>
          <w:szCs w:val="24"/>
        </w:rPr>
      </w:pPr>
    </w:p>
    <w:p w14:paraId="79FD818C" w14:textId="77777777" w:rsidR="00142AAF" w:rsidRDefault="00142AAF" w:rsidP="00142AAF">
      <w:pPr>
        <w:rPr>
          <w:rFonts w:ascii="Georgia" w:hAnsi="Georgia"/>
          <w:sz w:val="28"/>
          <w:szCs w:val="28"/>
        </w:rPr>
      </w:pPr>
    </w:p>
    <w:p w14:paraId="13E59695" w14:textId="347CC8F0" w:rsidR="007940C9" w:rsidRDefault="007940C9" w:rsidP="007940C9">
      <w:pPr>
        <w:pStyle w:val="ListParagraph"/>
      </w:pPr>
      <w:r>
        <w:t>“</w:t>
      </w:r>
      <w:r w:rsidRPr="0080180E">
        <w:t>DEI language is always evolving, just like our understanding of diversity, equity, and inclusion. It's important to recognize that what's considered appropriate language today might change tomorrow. That's why we need to stay open-minded and keep learning and adapting as we go. Embracing this dynamic nature ensures that our communication remains relevant and respectful to everyone."</w:t>
      </w:r>
    </w:p>
    <w:p w14:paraId="77B0CEDD" w14:textId="77777777" w:rsidR="00F72DEE" w:rsidRDefault="00F72DEE" w:rsidP="00142AAF">
      <w:pPr>
        <w:rPr>
          <w:rFonts w:ascii="Georgia" w:hAnsi="Georgia"/>
          <w:sz w:val="28"/>
          <w:szCs w:val="28"/>
        </w:rPr>
      </w:pPr>
    </w:p>
    <w:p w14:paraId="06BDB6DA" w14:textId="77777777" w:rsidR="00F72DEE" w:rsidRDefault="00F72DEE" w:rsidP="00142AAF">
      <w:pPr>
        <w:rPr>
          <w:rFonts w:ascii="Georgia" w:hAnsi="Georgia"/>
          <w:sz w:val="28"/>
          <w:szCs w:val="28"/>
        </w:rPr>
      </w:pPr>
    </w:p>
    <w:p w14:paraId="71BA1AE5" w14:textId="77777777" w:rsidR="007940C9" w:rsidRDefault="007940C9" w:rsidP="007940C9">
      <w:pPr>
        <w:jc w:val="center"/>
        <w:rPr>
          <w:rFonts w:ascii="Georgia" w:hAnsi="Georgia"/>
          <w:sz w:val="28"/>
          <w:szCs w:val="28"/>
        </w:rPr>
      </w:pPr>
      <w:r>
        <w:rPr>
          <w:rFonts w:ascii="Georgia" w:hAnsi="Georgia"/>
          <w:sz w:val="28"/>
          <w:szCs w:val="28"/>
        </w:rPr>
        <w:t>Continue learning and incorporating DEI principles</w:t>
      </w:r>
    </w:p>
    <w:p w14:paraId="5A4F4B02" w14:textId="4B756540" w:rsidR="00F72DEE" w:rsidRDefault="007940C9" w:rsidP="007940C9">
      <w:pPr>
        <w:jc w:val="center"/>
        <w:rPr>
          <w:rFonts w:ascii="Georgia" w:hAnsi="Georgia"/>
          <w:sz w:val="28"/>
          <w:szCs w:val="28"/>
        </w:rPr>
      </w:pPr>
      <w:r>
        <w:rPr>
          <w:rFonts w:ascii="Georgia" w:hAnsi="Georgia"/>
          <w:sz w:val="28"/>
          <w:szCs w:val="28"/>
        </w:rPr>
        <w:t xml:space="preserve"> into your work and interactions.</w:t>
      </w:r>
    </w:p>
    <w:p w14:paraId="4E197036" w14:textId="77777777" w:rsidR="00F72DEE" w:rsidRDefault="00F72DEE" w:rsidP="00142AAF">
      <w:pPr>
        <w:rPr>
          <w:rFonts w:ascii="Georgia" w:hAnsi="Georgia"/>
          <w:sz w:val="28"/>
          <w:szCs w:val="28"/>
        </w:rPr>
      </w:pPr>
    </w:p>
    <w:p w14:paraId="3A05D633" w14:textId="77777777" w:rsidR="00F72DEE" w:rsidRDefault="00F72DEE" w:rsidP="00142AAF">
      <w:pPr>
        <w:rPr>
          <w:rFonts w:ascii="Georgia" w:hAnsi="Georgia"/>
          <w:sz w:val="28"/>
          <w:szCs w:val="28"/>
        </w:rPr>
      </w:pPr>
    </w:p>
    <w:p w14:paraId="0180AE98" w14:textId="77777777" w:rsidR="00F72DEE" w:rsidRDefault="00F72DEE" w:rsidP="00142AAF">
      <w:pPr>
        <w:rPr>
          <w:rFonts w:ascii="Georgia" w:hAnsi="Georgia"/>
          <w:sz w:val="28"/>
          <w:szCs w:val="28"/>
        </w:rPr>
      </w:pPr>
    </w:p>
    <w:p w14:paraId="3CEFFF77" w14:textId="77777777" w:rsidR="00F72DEE" w:rsidRDefault="00F72DEE" w:rsidP="00142AAF">
      <w:pPr>
        <w:rPr>
          <w:rFonts w:ascii="Georgia" w:hAnsi="Georgia"/>
          <w:sz w:val="28"/>
          <w:szCs w:val="28"/>
        </w:rPr>
      </w:pPr>
    </w:p>
    <w:p w14:paraId="7E161FE6" w14:textId="77777777" w:rsidR="00F72DEE" w:rsidRDefault="00F72DEE" w:rsidP="00142AAF">
      <w:pPr>
        <w:rPr>
          <w:rFonts w:ascii="Georgia" w:hAnsi="Georgia"/>
          <w:sz w:val="28"/>
          <w:szCs w:val="28"/>
        </w:rPr>
      </w:pPr>
    </w:p>
    <w:p w14:paraId="40FB2ABF" w14:textId="77777777" w:rsidR="00260006" w:rsidRPr="00260006" w:rsidRDefault="00260006" w:rsidP="00260006">
      <w:pPr>
        <w:ind w:firstLine="720"/>
        <w:rPr>
          <w:rFonts w:ascii="Georgia" w:hAnsi="Georgia"/>
          <w:sz w:val="28"/>
          <w:szCs w:val="28"/>
        </w:rPr>
      </w:pPr>
    </w:p>
    <w:p w14:paraId="63A55772" w14:textId="3C469FDC" w:rsidR="00E301CD" w:rsidRPr="00F130B7" w:rsidRDefault="00F130B7" w:rsidP="001F7728">
      <w:pPr>
        <w:rPr>
          <w:rFonts w:ascii="Georgia" w:hAnsi="Georgia"/>
          <w:b/>
          <w:bCs/>
          <w:sz w:val="36"/>
          <w:szCs w:val="36"/>
          <w:u w:val="single"/>
        </w:rPr>
      </w:pPr>
      <w:r w:rsidRPr="00F130B7">
        <w:rPr>
          <w:rFonts w:ascii="Georgia" w:hAnsi="Georgia"/>
          <w:b/>
          <w:bCs/>
          <w:sz w:val="36"/>
          <w:szCs w:val="36"/>
          <w:u w:val="single"/>
        </w:rPr>
        <w:t>Sources</w:t>
      </w:r>
    </w:p>
    <w:p w14:paraId="1573CA61" w14:textId="77777777" w:rsidR="007940C9" w:rsidRPr="007940C9" w:rsidRDefault="00CF2E13" w:rsidP="007940C9">
      <w:pPr>
        <w:numPr>
          <w:ilvl w:val="0"/>
          <w:numId w:val="38"/>
        </w:numPr>
        <w:spacing w:after="0" w:line="240" w:lineRule="auto"/>
        <w:ind w:left="1267"/>
        <w:contextualSpacing/>
        <w:rPr>
          <w:rFonts w:ascii="Georgia" w:eastAsia="Times New Roman" w:hAnsi="Georgia" w:cs="Times New Roman"/>
          <w:color w:val="2C3C43"/>
          <w:sz w:val="36"/>
          <w:szCs w:val="36"/>
        </w:rPr>
      </w:pPr>
      <w:hyperlink r:id="rId8" w:history="1">
        <w:r w:rsidR="007940C9" w:rsidRPr="007940C9">
          <w:rPr>
            <w:rStyle w:val="Hyperlink"/>
            <w:rFonts w:ascii="Georgia" w:eastAsia="Times New Roman" w:hAnsi="Georgia" w:cs="Times New Roman"/>
            <w:sz w:val="36"/>
            <w:szCs w:val="36"/>
          </w:rPr>
          <w:t>https://www.samhsa.gov/dtac/disaster-planners/diversity-equity-inclusion/key-dei-terms</w:t>
        </w:r>
      </w:hyperlink>
    </w:p>
    <w:p w14:paraId="3FD6D77E" w14:textId="4043BDF4" w:rsidR="00F130B7" w:rsidRPr="00F130B7" w:rsidRDefault="00F130B7" w:rsidP="007940C9">
      <w:pPr>
        <w:spacing w:after="0" w:line="240" w:lineRule="auto"/>
        <w:ind w:left="1267"/>
        <w:contextualSpacing/>
        <w:rPr>
          <w:rFonts w:ascii="Georgia" w:eastAsia="Times New Roman" w:hAnsi="Georgia" w:cs="Times New Roman"/>
          <w:color w:val="2C3C43"/>
          <w:sz w:val="36"/>
          <w:szCs w:val="36"/>
        </w:rPr>
      </w:pPr>
    </w:p>
    <w:p w14:paraId="7F378E6E" w14:textId="77777777" w:rsidR="00E301CD" w:rsidRDefault="00E301CD" w:rsidP="006950F4">
      <w:pPr>
        <w:rPr>
          <w:b/>
          <w:sz w:val="32"/>
          <w:szCs w:val="32"/>
        </w:rPr>
      </w:pPr>
    </w:p>
    <w:p w14:paraId="115FFDF0" w14:textId="77777777" w:rsidR="00E301CD" w:rsidRDefault="00E301CD" w:rsidP="006950F4">
      <w:pPr>
        <w:rPr>
          <w:b/>
          <w:sz w:val="32"/>
          <w:szCs w:val="32"/>
        </w:rPr>
      </w:pPr>
    </w:p>
    <w:p w14:paraId="64BA89F7" w14:textId="77777777" w:rsidR="006950F4" w:rsidRDefault="006950F4" w:rsidP="006950F4">
      <w:pPr>
        <w:rPr>
          <w:b/>
          <w:sz w:val="32"/>
          <w:szCs w:val="32"/>
        </w:rPr>
      </w:pPr>
    </w:p>
    <w:p w14:paraId="634BB2D4" w14:textId="77777777" w:rsidR="00B836FC" w:rsidRDefault="00B836FC" w:rsidP="006950F4">
      <w:pPr>
        <w:rPr>
          <w:b/>
          <w:sz w:val="32"/>
          <w:szCs w:val="32"/>
        </w:rPr>
      </w:pPr>
    </w:p>
    <w:p w14:paraId="0DF129AF" w14:textId="35CDE197" w:rsidR="00DB2944" w:rsidRDefault="00DB2944" w:rsidP="00DB2944">
      <w:pPr>
        <w:spacing w:before="202" w:line="277" w:lineRule="exact"/>
        <w:textAlignment w:val="baseline"/>
        <w:rPr>
          <w:rFonts w:ascii="Georgia" w:eastAsia="Times New Roman" w:hAnsi="Georgia"/>
          <w:b/>
          <w:color w:val="000000"/>
          <w:spacing w:val="4"/>
          <w:sz w:val="28"/>
          <w:szCs w:val="28"/>
          <w:u w:val="single"/>
        </w:rPr>
      </w:pPr>
      <w:r>
        <w:rPr>
          <w:rFonts w:ascii="Georgia" w:eastAsia="Times New Roman" w:hAnsi="Georgia"/>
          <w:b/>
          <w:color w:val="000000"/>
          <w:spacing w:val="4"/>
          <w:sz w:val="28"/>
          <w:szCs w:val="28"/>
          <w:u w:val="single"/>
        </w:rPr>
        <w:t xml:space="preserve">Session </w:t>
      </w:r>
      <w:r w:rsidR="00CF2E13">
        <w:rPr>
          <w:rFonts w:ascii="Georgia" w:eastAsia="Times New Roman" w:hAnsi="Georgia"/>
          <w:b/>
          <w:color w:val="000000"/>
          <w:spacing w:val="4"/>
          <w:sz w:val="28"/>
          <w:szCs w:val="28"/>
          <w:u w:val="single"/>
        </w:rPr>
        <w:t>11</w:t>
      </w:r>
      <w:r>
        <w:rPr>
          <w:rFonts w:ascii="Georgia" w:eastAsia="Times New Roman" w:hAnsi="Georgia"/>
          <w:b/>
          <w:color w:val="000000"/>
          <w:spacing w:val="4"/>
          <w:sz w:val="28"/>
          <w:szCs w:val="28"/>
          <w:u w:val="single"/>
        </w:rPr>
        <w:t>—Review Questions – Diversity, Equity, Inclusion</w:t>
      </w:r>
    </w:p>
    <w:p w14:paraId="77D8DD10" w14:textId="77777777" w:rsidR="00DB2944" w:rsidRPr="009675A4" w:rsidRDefault="00DB2944" w:rsidP="00DB2944">
      <w:pPr>
        <w:pStyle w:val="ListParagraph"/>
        <w:numPr>
          <w:ilvl w:val="0"/>
          <w:numId w:val="48"/>
        </w:numPr>
        <w:spacing w:before="202" w:line="277" w:lineRule="exact"/>
        <w:textAlignment w:val="baseline"/>
        <w:rPr>
          <w:rFonts w:ascii="Georgia" w:eastAsia="Times New Roman" w:hAnsi="Georgia"/>
          <w:b/>
          <w:color w:val="000000"/>
          <w:spacing w:val="4"/>
          <w:sz w:val="28"/>
          <w:szCs w:val="28"/>
          <w:u w:val="single"/>
        </w:rPr>
      </w:pPr>
      <w:r>
        <w:rPr>
          <w:rFonts w:ascii="Georgia" w:eastAsia="Times New Roman" w:hAnsi="Georgia"/>
          <w:bCs/>
          <w:color w:val="000000"/>
          <w:spacing w:val="4"/>
          <w:sz w:val="28"/>
          <w:szCs w:val="28"/>
        </w:rPr>
        <w:t>What is the difference between equity and equality?</w:t>
      </w:r>
    </w:p>
    <w:p w14:paraId="55A59B62" w14:textId="77777777" w:rsidR="00DB2944" w:rsidRPr="009675A4" w:rsidRDefault="00DB2944" w:rsidP="00DB2944">
      <w:pPr>
        <w:pStyle w:val="ListParagraph"/>
        <w:spacing w:before="202" w:line="277" w:lineRule="exact"/>
        <w:textAlignment w:val="baseline"/>
        <w:rPr>
          <w:rFonts w:ascii="Georgia" w:eastAsia="Times New Roman" w:hAnsi="Georgia"/>
          <w:b/>
          <w:color w:val="000000"/>
          <w:spacing w:val="4"/>
          <w:sz w:val="28"/>
          <w:szCs w:val="28"/>
          <w:u w:val="single"/>
        </w:rPr>
      </w:pPr>
    </w:p>
    <w:p w14:paraId="4D46E015" w14:textId="77777777" w:rsidR="00DB2944" w:rsidRPr="009675A4" w:rsidRDefault="00DB2944" w:rsidP="00DB2944">
      <w:pPr>
        <w:pStyle w:val="ListParagraph"/>
        <w:numPr>
          <w:ilvl w:val="0"/>
          <w:numId w:val="48"/>
        </w:numPr>
        <w:spacing w:before="202" w:line="277" w:lineRule="exact"/>
        <w:textAlignment w:val="baseline"/>
        <w:rPr>
          <w:rFonts w:ascii="Georgia" w:eastAsia="Times New Roman" w:hAnsi="Georgia"/>
          <w:b/>
          <w:color w:val="000000"/>
          <w:spacing w:val="4"/>
          <w:sz w:val="28"/>
          <w:szCs w:val="28"/>
          <w:u w:val="single"/>
        </w:rPr>
      </w:pPr>
      <w:r>
        <w:rPr>
          <w:rFonts w:ascii="Georgia" w:eastAsia="Times New Roman" w:hAnsi="Georgia"/>
          <w:bCs/>
          <w:color w:val="000000"/>
          <w:spacing w:val="4"/>
          <w:sz w:val="28"/>
          <w:szCs w:val="28"/>
        </w:rPr>
        <w:t xml:space="preserve">What are </w:t>
      </w:r>
      <w:proofErr w:type="spellStart"/>
      <w:r>
        <w:rPr>
          <w:rFonts w:ascii="Georgia" w:eastAsia="Times New Roman" w:hAnsi="Georgia"/>
          <w:bCs/>
          <w:color w:val="000000"/>
          <w:spacing w:val="4"/>
          <w:sz w:val="28"/>
          <w:szCs w:val="28"/>
        </w:rPr>
        <w:t>microagressions</w:t>
      </w:r>
      <w:proofErr w:type="spellEnd"/>
      <w:r>
        <w:rPr>
          <w:rFonts w:ascii="Georgia" w:eastAsia="Times New Roman" w:hAnsi="Georgia"/>
          <w:bCs/>
          <w:color w:val="000000"/>
          <w:spacing w:val="4"/>
          <w:sz w:val="28"/>
          <w:szCs w:val="28"/>
        </w:rPr>
        <w:t>?</w:t>
      </w:r>
    </w:p>
    <w:p w14:paraId="330F6B88" w14:textId="77777777" w:rsidR="00DB2944" w:rsidRPr="009675A4" w:rsidRDefault="00DB2944" w:rsidP="00DB2944">
      <w:pPr>
        <w:pStyle w:val="ListParagraph"/>
        <w:rPr>
          <w:rFonts w:ascii="Georgia" w:eastAsia="Times New Roman" w:hAnsi="Georgia"/>
          <w:b/>
          <w:color w:val="000000"/>
          <w:spacing w:val="4"/>
          <w:sz w:val="28"/>
          <w:szCs w:val="28"/>
          <w:u w:val="single"/>
        </w:rPr>
      </w:pPr>
    </w:p>
    <w:p w14:paraId="719D1B71" w14:textId="77777777" w:rsidR="00DB2944" w:rsidRPr="00DB2944" w:rsidRDefault="00DB2944" w:rsidP="00DB2944">
      <w:pPr>
        <w:pStyle w:val="ListParagraph"/>
        <w:numPr>
          <w:ilvl w:val="0"/>
          <w:numId w:val="48"/>
        </w:numPr>
        <w:spacing w:before="202" w:line="277" w:lineRule="exact"/>
        <w:textAlignment w:val="baseline"/>
        <w:rPr>
          <w:rFonts w:ascii="Georgia" w:eastAsia="Times New Roman" w:hAnsi="Georgia"/>
          <w:b/>
          <w:color w:val="000000"/>
          <w:spacing w:val="4"/>
          <w:sz w:val="28"/>
          <w:szCs w:val="28"/>
          <w:u w:val="single"/>
        </w:rPr>
      </w:pPr>
      <w:r>
        <w:rPr>
          <w:rFonts w:ascii="Georgia" w:eastAsia="Times New Roman" w:hAnsi="Georgia"/>
          <w:bCs/>
          <w:color w:val="000000"/>
          <w:spacing w:val="4"/>
          <w:sz w:val="28"/>
          <w:szCs w:val="28"/>
        </w:rPr>
        <w:t>Why is it important to accommodate diverse abilities and learning styles?</w:t>
      </w:r>
    </w:p>
    <w:p w14:paraId="3332B27E" w14:textId="77777777" w:rsidR="00DB2944" w:rsidRPr="00DB2944" w:rsidRDefault="00DB2944" w:rsidP="00DB2944">
      <w:pPr>
        <w:pStyle w:val="ListParagraph"/>
        <w:rPr>
          <w:rFonts w:ascii="Georgia" w:eastAsia="Times New Roman" w:hAnsi="Georgia"/>
          <w:b/>
          <w:color w:val="000000"/>
          <w:spacing w:val="4"/>
          <w:sz w:val="28"/>
          <w:szCs w:val="28"/>
          <w:u w:val="single"/>
        </w:rPr>
      </w:pPr>
    </w:p>
    <w:p w14:paraId="3AF649BD" w14:textId="77777777" w:rsidR="00DB2944" w:rsidRPr="00DB2944" w:rsidRDefault="00DB2944" w:rsidP="00DB2944">
      <w:pPr>
        <w:pStyle w:val="ListParagraph"/>
        <w:numPr>
          <w:ilvl w:val="0"/>
          <w:numId w:val="48"/>
        </w:numPr>
        <w:spacing w:before="202" w:line="277" w:lineRule="exact"/>
        <w:textAlignment w:val="baseline"/>
        <w:rPr>
          <w:rFonts w:ascii="Georgia" w:eastAsia="Times New Roman" w:hAnsi="Georgia"/>
          <w:b/>
          <w:color w:val="000000"/>
          <w:spacing w:val="4"/>
          <w:sz w:val="28"/>
          <w:szCs w:val="28"/>
          <w:u w:val="single"/>
        </w:rPr>
      </w:pPr>
      <w:r>
        <w:rPr>
          <w:rFonts w:ascii="Georgia" w:eastAsia="Times New Roman" w:hAnsi="Georgia"/>
          <w:bCs/>
          <w:color w:val="000000"/>
          <w:spacing w:val="4"/>
          <w:sz w:val="28"/>
          <w:szCs w:val="28"/>
        </w:rPr>
        <w:t>What are some barriers that underserved populations face?</w:t>
      </w:r>
    </w:p>
    <w:p w14:paraId="1577B9D2" w14:textId="77777777" w:rsidR="00DB2944" w:rsidRPr="00DB2944" w:rsidRDefault="00DB2944" w:rsidP="00DB2944">
      <w:pPr>
        <w:pStyle w:val="ListParagraph"/>
        <w:rPr>
          <w:rFonts w:ascii="Georgia" w:eastAsia="Times New Roman" w:hAnsi="Georgia"/>
          <w:b/>
          <w:color w:val="000000"/>
          <w:spacing w:val="4"/>
          <w:sz w:val="28"/>
          <w:szCs w:val="28"/>
          <w:u w:val="single"/>
        </w:rPr>
      </w:pPr>
    </w:p>
    <w:p w14:paraId="6A1850A5" w14:textId="77777777" w:rsidR="00B836FC" w:rsidRDefault="00B836FC" w:rsidP="006950F4">
      <w:pPr>
        <w:rPr>
          <w:b/>
          <w:sz w:val="32"/>
          <w:szCs w:val="32"/>
        </w:rPr>
      </w:pPr>
    </w:p>
    <w:p w14:paraId="2CF18681" w14:textId="77777777" w:rsidR="00EF18FD" w:rsidRPr="00B836FC" w:rsidRDefault="00EF18FD" w:rsidP="00A30EF5">
      <w:pPr>
        <w:spacing w:after="140" w:line="240" w:lineRule="auto"/>
        <w:contextualSpacing/>
        <w:rPr>
          <w:rFonts w:ascii="Georgia" w:eastAsia="Times New Roman" w:hAnsi="Georgia" w:cs="Times New Roman"/>
          <w:b/>
          <w:color w:val="000000" w:themeColor="text1"/>
          <w:sz w:val="28"/>
          <w:szCs w:val="28"/>
          <w:u w:val="single"/>
        </w:rPr>
      </w:pPr>
    </w:p>
    <w:p w14:paraId="7DB8ECC7" w14:textId="77777777" w:rsidR="006950F4" w:rsidRPr="006950F4" w:rsidRDefault="006950F4" w:rsidP="006950F4">
      <w:pPr>
        <w:rPr>
          <w:b/>
          <w:sz w:val="32"/>
          <w:szCs w:val="32"/>
        </w:rPr>
      </w:pPr>
    </w:p>
    <w:sectPr w:rsidR="006950F4" w:rsidRPr="006950F4" w:rsidSect="00B4720D">
      <w:headerReference w:type="default" r:id="rId9"/>
      <w:footerReference w:type="default" r:id="rId1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6F005C" w14:textId="77777777" w:rsidR="00E301CD" w:rsidRDefault="00E301CD" w:rsidP="00E301CD">
      <w:pPr>
        <w:spacing w:after="0" w:line="240" w:lineRule="auto"/>
      </w:pPr>
      <w:r>
        <w:separator/>
      </w:r>
    </w:p>
  </w:endnote>
  <w:endnote w:type="continuationSeparator" w:id="0">
    <w:p w14:paraId="00C142AA" w14:textId="77777777" w:rsidR="00E301CD" w:rsidRDefault="00E301CD" w:rsidP="00E30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Rubik">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eastAsiaTheme="majorEastAsia" w:hAnsiTheme="majorHAnsi" w:cstheme="majorBidi"/>
        <w:sz w:val="28"/>
        <w:szCs w:val="28"/>
      </w:rPr>
      <w:id w:val="1319152315"/>
      <w:docPartObj>
        <w:docPartGallery w:val="Page Numbers (Bottom of Page)"/>
        <w:docPartUnique/>
      </w:docPartObj>
    </w:sdtPr>
    <w:sdtEndPr/>
    <w:sdtContent>
      <w:p w14:paraId="53AEEA80" w14:textId="77777777" w:rsidR="00E301CD" w:rsidRDefault="00E301CD">
        <w:pPr>
          <w:pStyle w:val="Footer"/>
          <w:jc w:val="center"/>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 </w:t>
        </w:r>
        <w:r>
          <w:rPr>
            <w:rFonts w:eastAsiaTheme="minorEastAsia" w:cs="Times New Roman"/>
          </w:rPr>
          <w:fldChar w:fldCharType="begin"/>
        </w:r>
        <w:r>
          <w:instrText xml:space="preserve"> PAGE    \* MERGEFORMAT </w:instrText>
        </w:r>
        <w:r>
          <w:rPr>
            <w:rFonts w:eastAsiaTheme="minorEastAsia" w:cs="Times New Roman"/>
          </w:rPr>
          <w:fldChar w:fldCharType="separate"/>
        </w:r>
        <w:r>
          <w:rPr>
            <w:rFonts w:asciiTheme="majorHAnsi" w:eastAsiaTheme="majorEastAsia" w:hAnsiTheme="majorHAnsi" w:cstheme="majorBidi"/>
            <w:noProof/>
            <w:sz w:val="28"/>
            <w:szCs w:val="28"/>
          </w:rPr>
          <w:t>2</w:t>
        </w:r>
        <w:r>
          <w:rPr>
            <w:rFonts w:asciiTheme="majorHAnsi" w:eastAsiaTheme="majorEastAsia" w:hAnsiTheme="majorHAnsi" w:cstheme="majorBidi"/>
            <w:noProof/>
            <w:sz w:val="28"/>
            <w:szCs w:val="28"/>
          </w:rPr>
          <w:fldChar w:fldCharType="end"/>
        </w:r>
        <w:r>
          <w:rPr>
            <w:rFonts w:asciiTheme="majorHAnsi" w:eastAsiaTheme="majorEastAsia" w:hAnsiTheme="majorHAnsi" w:cstheme="majorBidi"/>
            <w:sz w:val="28"/>
            <w:szCs w:val="28"/>
          </w:rPr>
          <w:t xml:space="preserve"> ~</w:t>
        </w:r>
      </w:p>
    </w:sdtContent>
  </w:sdt>
  <w:p w14:paraId="78671550" w14:textId="38F93093" w:rsidR="00E301CD" w:rsidRPr="002A6537" w:rsidRDefault="002A6537">
    <w:pPr>
      <w:pStyle w:val="Footer"/>
      <w:rPr>
        <w:rFonts w:ascii="Georgia" w:hAnsi="Georgia"/>
      </w:rPr>
    </w:pPr>
    <w:r>
      <w:rPr>
        <w:rFonts w:ascii="Georgia" w:hAnsi="Georgia"/>
      </w:rPr>
      <w:tab/>
    </w:r>
    <w:r>
      <w:rPr>
        <w:rFonts w:ascii="Georgia" w:hAnsi="Georgia"/>
      </w:rPr>
      <w:tab/>
      <w:t xml:space="preserve">                                                        </w:t>
    </w:r>
    <w:r w:rsidR="00EF3B99">
      <w:rPr>
        <w:rFonts w:ascii="Georgia" w:hAnsi="Georgia"/>
      </w:rPr>
      <w:t xml:space="preserve">Video Course </w:t>
    </w:r>
    <w:r w:rsidRPr="002A6537">
      <w:rPr>
        <w:rFonts w:ascii="Georgia" w:hAnsi="Georgia"/>
      </w:rPr>
      <w:t xml:space="preserve">Session </w:t>
    </w:r>
    <w:r w:rsidR="00CF2E13">
      <w:rPr>
        <w:rFonts w:ascii="Georgia" w:hAnsi="Georgia"/>
      </w:rPr>
      <w:t>11</w:t>
    </w:r>
    <w:r w:rsidRPr="002A6537">
      <w:rPr>
        <w:rFonts w:ascii="Georgia" w:hAnsi="Georgia"/>
      </w:rPr>
      <w:t xml:space="preserve"> – </w:t>
    </w:r>
    <w:r w:rsidR="00B9066A">
      <w:rPr>
        <w:rFonts w:ascii="Georgia" w:hAnsi="Georgia"/>
      </w:rPr>
      <w:t>Diversity, Equity, Inclusion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91A2BB" w14:textId="77777777" w:rsidR="00E301CD" w:rsidRDefault="00E301CD" w:rsidP="00E301CD">
      <w:pPr>
        <w:spacing w:after="0" w:line="240" w:lineRule="auto"/>
      </w:pPr>
      <w:r>
        <w:separator/>
      </w:r>
    </w:p>
  </w:footnote>
  <w:footnote w:type="continuationSeparator" w:id="0">
    <w:p w14:paraId="6AF3CD71" w14:textId="77777777" w:rsidR="00E301CD" w:rsidRDefault="00E301CD" w:rsidP="00E301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04DB61" w14:textId="41083E71" w:rsidR="00E301CD" w:rsidRPr="002A6537" w:rsidRDefault="0010122D">
    <w:pPr>
      <w:pStyle w:val="Header"/>
      <w:rPr>
        <w:rFonts w:ascii="Georgia" w:hAnsi="Georgia"/>
      </w:rPr>
    </w:pPr>
    <w:r>
      <w:rPr>
        <w:rFonts w:ascii="Georgia" w:hAnsi="Georgia"/>
      </w:rPr>
      <w:t>Family Support Provider</w:t>
    </w:r>
    <w:r w:rsidR="00E301CD" w:rsidRPr="002A6537">
      <w:rPr>
        <w:rFonts w:ascii="Georgia" w:hAnsi="Georgia"/>
      </w:rPr>
      <w:t xml:space="preserve"> Basic Training—Participant’s Manual</w:t>
    </w:r>
    <w:r w:rsidR="00E301CD" w:rsidRPr="002A6537">
      <w:rPr>
        <w:rFonts w:ascii="Georgia" w:hAnsi="Georgia"/>
      </w:rPr>
      <w:tab/>
    </w:r>
    <w:r w:rsidR="002A6537" w:rsidRPr="002A6537">
      <w:rPr>
        <w:rFonts w:ascii="Georgia" w:hAnsi="Georgia"/>
      </w:rPr>
      <w:t xml:space="preserve"> </w:t>
    </w:r>
    <w:r w:rsidR="002A6537" w:rsidRPr="002A6537">
      <w:rPr>
        <w:rFonts w:ascii="Georgia" w:hAnsi="Georgia"/>
      </w:rPr>
      <w:tab/>
    </w:r>
    <w:r w:rsidR="00EF3B99">
      <w:rPr>
        <w:rFonts w:ascii="Georgia" w:hAnsi="Georgia"/>
      </w:rPr>
      <w:t xml:space="preserve">Video Course </w:t>
    </w:r>
    <w:r w:rsidR="00E301CD" w:rsidRPr="002A6537">
      <w:rPr>
        <w:rFonts w:ascii="Georgia" w:hAnsi="Georgia"/>
      </w:rPr>
      <w:t xml:space="preserve">Session </w:t>
    </w:r>
    <w:r w:rsidR="00CF2E13">
      <w:rPr>
        <w:rFonts w:ascii="Georgia" w:hAnsi="Georgia"/>
      </w:rPr>
      <w:t>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02C6E"/>
    <w:multiLevelType w:val="hybridMultilevel"/>
    <w:tmpl w:val="8974BA96"/>
    <w:lvl w:ilvl="0" w:tplc="ADA8769E">
      <w:start w:val="1"/>
      <w:numFmt w:val="bullet"/>
      <w:lvlText w:val="•"/>
      <w:lvlJc w:val="left"/>
      <w:pPr>
        <w:tabs>
          <w:tab w:val="num" w:pos="720"/>
        </w:tabs>
        <w:ind w:left="720" w:hanging="360"/>
      </w:pPr>
      <w:rPr>
        <w:rFonts w:ascii="Arial" w:hAnsi="Arial" w:hint="default"/>
      </w:rPr>
    </w:lvl>
    <w:lvl w:ilvl="1" w:tplc="F202CA78">
      <w:start w:val="1"/>
      <w:numFmt w:val="bullet"/>
      <w:lvlText w:val="•"/>
      <w:lvlJc w:val="left"/>
      <w:pPr>
        <w:tabs>
          <w:tab w:val="num" w:pos="1440"/>
        </w:tabs>
        <w:ind w:left="1440" w:hanging="360"/>
      </w:pPr>
      <w:rPr>
        <w:rFonts w:ascii="Arial" w:hAnsi="Arial" w:hint="default"/>
      </w:rPr>
    </w:lvl>
    <w:lvl w:ilvl="2" w:tplc="DAC2EC78" w:tentative="1">
      <w:start w:val="1"/>
      <w:numFmt w:val="bullet"/>
      <w:lvlText w:val="•"/>
      <w:lvlJc w:val="left"/>
      <w:pPr>
        <w:tabs>
          <w:tab w:val="num" w:pos="2160"/>
        </w:tabs>
        <w:ind w:left="2160" w:hanging="360"/>
      </w:pPr>
      <w:rPr>
        <w:rFonts w:ascii="Arial" w:hAnsi="Arial" w:hint="default"/>
      </w:rPr>
    </w:lvl>
    <w:lvl w:ilvl="3" w:tplc="45B8FC4E" w:tentative="1">
      <w:start w:val="1"/>
      <w:numFmt w:val="bullet"/>
      <w:lvlText w:val="•"/>
      <w:lvlJc w:val="left"/>
      <w:pPr>
        <w:tabs>
          <w:tab w:val="num" w:pos="2880"/>
        </w:tabs>
        <w:ind w:left="2880" w:hanging="360"/>
      </w:pPr>
      <w:rPr>
        <w:rFonts w:ascii="Arial" w:hAnsi="Arial" w:hint="default"/>
      </w:rPr>
    </w:lvl>
    <w:lvl w:ilvl="4" w:tplc="E96A0B04" w:tentative="1">
      <w:start w:val="1"/>
      <w:numFmt w:val="bullet"/>
      <w:lvlText w:val="•"/>
      <w:lvlJc w:val="left"/>
      <w:pPr>
        <w:tabs>
          <w:tab w:val="num" w:pos="3600"/>
        </w:tabs>
        <w:ind w:left="3600" w:hanging="360"/>
      </w:pPr>
      <w:rPr>
        <w:rFonts w:ascii="Arial" w:hAnsi="Arial" w:hint="default"/>
      </w:rPr>
    </w:lvl>
    <w:lvl w:ilvl="5" w:tplc="E6ACF6AC" w:tentative="1">
      <w:start w:val="1"/>
      <w:numFmt w:val="bullet"/>
      <w:lvlText w:val="•"/>
      <w:lvlJc w:val="left"/>
      <w:pPr>
        <w:tabs>
          <w:tab w:val="num" w:pos="4320"/>
        </w:tabs>
        <w:ind w:left="4320" w:hanging="360"/>
      </w:pPr>
      <w:rPr>
        <w:rFonts w:ascii="Arial" w:hAnsi="Arial" w:hint="default"/>
      </w:rPr>
    </w:lvl>
    <w:lvl w:ilvl="6" w:tplc="A9E42A5E" w:tentative="1">
      <w:start w:val="1"/>
      <w:numFmt w:val="bullet"/>
      <w:lvlText w:val="•"/>
      <w:lvlJc w:val="left"/>
      <w:pPr>
        <w:tabs>
          <w:tab w:val="num" w:pos="5040"/>
        </w:tabs>
        <w:ind w:left="5040" w:hanging="360"/>
      </w:pPr>
      <w:rPr>
        <w:rFonts w:ascii="Arial" w:hAnsi="Arial" w:hint="default"/>
      </w:rPr>
    </w:lvl>
    <w:lvl w:ilvl="7" w:tplc="A35EBC2A" w:tentative="1">
      <w:start w:val="1"/>
      <w:numFmt w:val="bullet"/>
      <w:lvlText w:val="•"/>
      <w:lvlJc w:val="left"/>
      <w:pPr>
        <w:tabs>
          <w:tab w:val="num" w:pos="5760"/>
        </w:tabs>
        <w:ind w:left="5760" w:hanging="360"/>
      </w:pPr>
      <w:rPr>
        <w:rFonts w:ascii="Arial" w:hAnsi="Arial" w:hint="default"/>
      </w:rPr>
    </w:lvl>
    <w:lvl w:ilvl="8" w:tplc="4780685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7C48EE"/>
    <w:multiLevelType w:val="hybridMultilevel"/>
    <w:tmpl w:val="1B668130"/>
    <w:lvl w:ilvl="0" w:tplc="9BDE38C0">
      <w:start w:val="1"/>
      <w:numFmt w:val="bullet"/>
      <w:lvlText w:val=""/>
      <w:lvlJc w:val="left"/>
      <w:pPr>
        <w:tabs>
          <w:tab w:val="num" w:pos="720"/>
        </w:tabs>
        <w:ind w:left="720" w:hanging="360"/>
      </w:pPr>
      <w:rPr>
        <w:rFonts w:ascii="Wingdings" w:hAnsi="Wingdings" w:hint="default"/>
      </w:rPr>
    </w:lvl>
    <w:lvl w:ilvl="1" w:tplc="7F3492EE">
      <w:start w:val="238"/>
      <w:numFmt w:val="bullet"/>
      <w:lvlText w:val="•"/>
      <w:lvlJc w:val="left"/>
      <w:pPr>
        <w:tabs>
          <w:tab w:val="num" w:pos="1440"/>
        </w:tabs>
        <w:ind w:left="1440" w:hanging="360"/>
      </w:pPr>
      <w:rPr>
        <w:rFonts w:ascii="Arial" w:hAnsi="Arial" w:hint="default"/>
      </w:rPr>
    </w:lvl>
    <w:lvl w:ilvl="2" w:tplc="3300D7EE" w:tentative="1">
      <w:start w:val="1"/>
      <w:numFmt w:val="bullet"/>
      <w:lvlText w:val=""/>
      <w:lvlJc w:val="left"/>
      <w:pPr>
        <w:tabs>
          <w:tab w:val="num" w:pos="2160"/>
        </w:tabs>
        <w:ind w:left="2160" w:hanging="360"/>
      </w:pPr>
      <w:rPr>
        <w:rFonts w:ascii="Wingdings" w:hAnsi="Wingdings" w:hint="default"/>
      </w:rPr>
    </w:lvl>
    <w:lvl w:ilvl="3" w:tplc="7E6A1FEC" w:tentative="1">
      <w:start w:val="1"/>
      <w:numFmt w:val="bullet"/>
      <w:lvlText w:val=""/>
      <w:lvlJc w:val="left"/>
      <w:pPr>
        <w:tabs>
          <w:tab w:val="num" w:pos="2880"/>
        </w:tabs>
        <w:ind w:left="2880" w:hanging="360"/>
      </w:pPr>
      <w:rPr>
        <w:rFonts w:ascii="Wingdings" w:hAnsi="Wingdings" w:hint="default"/>
      </w:rPr>
    </w:lvl>
    <w:lvl w:ilvl="4" w:tplc="EF9CEED8" w:tentative="1">
      <w:start w:val="1"/>
      <w:numFmt w:val="bullet"/>
      <w:lvlText w:val=""/>
      <w:lvlJc w:val="left"/>
      <w:pPr>
        <w:tabs>
          <w:tab w:val="num" w:pos="3600"/>
        </w:tabs>
        <w:ind w:left="3600" w:hanging="360"/>
      </w:pPr>
      <w:rPr>
        <w:rFonts w:ascii="Wingdings" w:hAnsi="Wingdings" w:hint="default"/>
      </w:rPr>
    </w:lvl>
    <w:lvl w:ilvl="5" w:tplc="5FF80E72" w:tentative="1">
      <w:start w:val="1"/>
      <w:numFmt w:val="bullet"/>
      <w:lvlText w:val=""/>
      <w:lvlJc w:val="left"/>
      <w:pPr>
        <w:tabs>
          <w:tab w:val="num" w:pos="4320"/>
        </w:tabs>
        <w:ind w:left="4320" w:hanging="360"/>
      </w:pPr>
      <w:rPr>
        <w:rFonts w:ascii="Wingdings" w:hAnsi="Wingdings" w:hint="default"/>
      </w:rPr>
    </w:lvl>
    <w:lvl w:ilvl="6" w:tplc="B0F08DC2" w:tentative="1">
      <w:start w:val="1"/>
      <w:numFmt w:val="bullet"/>
      <w:lvlText w:val=""/>
      <w:lvlJc w:val="left"/>
      <w:pPr>
        <w:tabs>
          <w:tab w:val="num" w:pos="5040"/>
        </w:tabs>
        <w:ind w:left="5040" w:hanging="360"/>
      </w:pPr>
      <w:rPr>
        <w:rFonts w:ascii="Wingdings" w:hAnsi="Wingdings" w:hint="default"/>
      </w:rPr>
    </w:lvl>
    <w:lvl w:ilvl="7" w:tplc="CD7A425C" w:tentative="1">
      <w:start w:val="1"/>
      <w:numFmt w:val="bullet"/>
      <w:lvlText w:val=""/>
      <w:lvlJc w:val="left"/>
      <w:pPr>
        <w:tabs>
          <w:tab w:val="num" w:pos="5760"/>
        </w:tabs>
        <w:ind w:left="5760" w:hanging="360"/>
      </w:pPr>
      <w:rPr>
        <w:rFonts w:ascii="Wingdings" w:hAnsi="Wingdings" w:hint="default"/>
      </w:rPr>
    </w:lvl>
    <w:lvl w:ilvl="8" w:tplc="46D2394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9F5418"/>
    <w:multiLevelType w:val="hybridMultilevel"/>
    <w:tmpl w:val="B3ECE3A6"/>
    <w:lvl w:ilvl="0" w:tplc="FDA06AB4">
      <w:start w:val="1"/>
      <w:numFmt w:val="bullet"/>
      <w:lvlText w:val=""/>
      <w:lvlJc w:val="left"/>
      <w:pPr>
        <w:tabs>
          <w:tab w:val="num" w:pos="720"/>
        </w:tabs>
        <w:ind w:left="720" w:hanging="360"/>
      </w:pPr>
      <w:rPr>
        <w:rFonts w:ascii="Wingdings 3" w:hAnsi="Wingdings 3" w:hint="default"/>
      </w:rPr>
    </w:lvl>
    <w:lvl w:ilvl="1" w:tplc="D4A43A68">
      <w:start w:val="1"/>
      <w:numFmt w:val="bullet"/>
      <w:lvlText w:val=""/>
      <w:lvlJc w:val="left"/>
      <w:pPr>
        <w:tabs>
          <w:tab w:val="num" w:pos="1440"/>
        </w:tabs>
        <w:ind w:left="1440" w:hanging="360"/>
      </w:pPr>
      <w:rPr>
        <w:rFonts w:ascii="Wingdings 3" w:hAnsi="Wingdings 3" w:hint="default"/>
      </w:rPr>
    </w:lvl>
    <w:lvl w:ilvl="2" w:tplc="FDA419FC" w:tentative="1">
      <w:start w:val="1"/>
      <w:numFmt w:val="bullet"/>
      <w:lvlText w:val=""/>
      <w:lvlJc w:val="left"/>
      <w:pPr>
        <w:tabs>
          <w:tab w:val="num" w:pos="2160"/>
        </w:tabs>
        <w:ind w:left="2160" w:hanging="360"/>
      </w:pPr>
      <w:rPr>
        <w:rFonts w:ascii="Wingdings 3" w:hAnsi="Wingdings 3" w:hint="default"/>
      </w:rPr>
    </w:lvl>
    <w:lvl w:ilvl="3" w:tplc="2AE0577A" w:tentative="1">
      <w:start w:val="1"/>
      <w:numFmt w:val="bullet"/>
      <w:lvlText w:val=""/>
      <w:lvlJc w:val="left"/>
      <w:pPr>
        <w:tabs>
          <w:tab w:val="num" w:pos="2880"/>
        </w:tabs>
        <w:ind w:left="2880" w:hanging="360"/>
      </w:pPr>
      <w:rPr>
        <w:rFonts w:ascii="Wingdings 3" w:hAnsi="Wingdings 3" w:hint="default"/>
      </w:rPr>
    </w:lvl>
    <w:lvl w:ilvl="4" w:tplc="59A441A8" w:tentative="1">
      <w:start w:val="1"/>
      <w:numFmt w:val="bullet"/>
      <w:lvlText w:val=""/>
      <w:lvlJc w:val="left"/>
      <w:pPr>
        <w:tabs>
          <w:tab w:val="num" w:pos="3600"/>
        </w:tabs>
        <w:ind w:left="3600" w:hanging="360"/>
      </w:pPr>
      <w:rPr>
        <w:rFonts w:ascii="Wingdings 3" w:hAnsi="Wingdings 3" w:hint="default"/>
      </w:rPr>
    </w:lvl>
    <w:lvl w:ilvl="5" w:tplc="44C00916" w:tentative="1">
      <w:start w:val="1"/>
      <w:numFmt w:val="bullet"/>
      <w:lvlText w:val=""/>
      <w:lvlJc w:val="left"/>
      <w:pPr>
        <w:tabs>
          <w:tab w:val="num" w:pos="4320"/>
        </w:tabs>
        <w:ind w:left="4320" w:hanging="360"/>
      </w:pPr>
      <w:rPr>
        <w:rFonts w:ascii="Wingdings 3" w:hAnsi="Wingdings 3" w:hint="default"/>
      </w:rPr>
    </w:lvl>
    <w:lvl w:ilvl="6" w:tplc="FBEAD48C" w:tentative="1">
      <w:start w:val="1"/>
      <w:numFmt w:val="bullet"/>
      <w:lvlText w:val=""/>
      <w:lvlJc w:val="left"/>
      <w:pPr>
        <w:tabs>
          <w:tab w:val="num" w:pos="5040"/>
        </w:tabs>
        <w:ind w:left="5040" w:hanging="360"/>
      </w:pPr>
      <w:rPr>
        <w:rFonts w:ascii="Wingdings 3" w:hAnsi="Wingdings 3" w:hint="default"/>
      </w:rPr>
    </w:lvl>
    <w:lvl w:ilvl="7" w:tplc="97762E7C" w:tentative="1">
      <w:start w:val="1"/>
      <w:numFmt w:val="bullet"/>
      <w:lvlText w:val=""/>
      <w:lvlJc w:val="left"/>
      <w:pPr>
        <w:tabs>
          <w:tab w:val="num" w:pos="5760"/>
        </w:tabs>
        <w:ind w:left="5760" w:hanging="360"/>
      </w:pPr>
      <w:rPr>
        <w:rFonts w:ascii="Wingdings 3" w:hAnsi="Wingdings 3" w:hint="default"/>
      </w:rPr>
    </w:lvl>
    <w:lvl w:ilvl="8" w:tplc="BCD0F7C2" w:tentative="1">
      <w:start w:val="1"/>
      <w:numFmt w:val="bullet"/>
      <w:lvlText w:val=""/>
      <w:lvlJc w:val="left"/>
      <w:pPr>
        <w:tabs>
          <w:tab w:val="num" w:pos="6480"/>
        </w:tabs>
        <w:ind w:left="6480" w:hanging="360"/>
      </w:pPr>
      <w:rPr>
        <w:rFonts w:ascii="Wingdings 3" w:hAnsi="Wingdings 3" w:hint="default"/>
      </w:rPr>
    </w:lvl>
  </w:abstractNum>
  <w:abstractNum w:abstractNumId="3" w15:restartNumberingAfterBreak="0">
    <w:nsid w:val="0D7573B3"/>
    <w:multiLevelType w:val="hybridMultilevel"/>
    <w:tmpl w:val="EBBC385A"/>
    <w:lvl w:ilvl="0" w:tplc="A5A2E19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4F05D0"/>
    <w:multiLevelType w:val="hybridMultilevel"/>
    <w:tmpl w:val="3FC831AC"/>
    <w:lvl w:ilvl="0" w:tplc="20B89F8E">
      <w:start w:val="1"/>
      <w:numFmt w:val="bullet"/>
      <w:lvlText w:val="•"/>
      <w:lvlJc w:val="left"/>
      <w:pPr>
        <w:tabs>
          <w:tab w:val="num" w:pos="720"/>
        </w:tabs>
        <w:ind w:left="720" w:hanging="360"/>
      </w:pPr>
      <w:rPr>
        <w:rFonts w:ascii="Times New Roman" w:hAnsi="Times New Roman" w:hint="default"/>
      </w:rPr>
    </w:lvl>
    <w:lvl w:ilvl="1" w:tplc="78F602E6" w:tentative="1">
      <w:start w:val="1"/>
      <w:numFmt w:val="bullet"/>
      <w:lvlText w:val="•"/>
      <w:lvlJc w:val="left"/>
      <w:pPr>
        <w:tabs>
          <w:tab w:val="num" w:pos="1440"/>
        </w:tabs>
        <w:ind w:left="1440" w:hanging="360"/>
      </w:pPr>
      <w:rPr>
        <w:rFonts w:ascii="Times New Roman" w:hAnsi="Times New Roman" w:hint="default"/>
      </w:rPr>
    </w:lvl>
    <w:lvl w:ilvl="2" w:tplc="88640E7C" w:tentative="1">
      <w:start w:val="1"/>
      <w:numFmt w:val="bullet"/>
      <w:lvlText w:val="•"/>
      <w:lvlJc w:val="left"/>
      <w:pPr>
        <w:tabs>
          <w:tab w:val="num" w:pos="2160"/>
        </w:tabs>
        <w:ind w:left="2160" w:hanging="360"/>
      </w:pPr>
      <w:rPr>
        <w:rFonts w:ascii="Times New Roman" w:hAnsi="Times New Roman" w:hint="default"/>
      </w:rPr>
    </w:lvl>
    <w:lvl w:ilvl="3" w:tplc="2A8C8D82" w:tentative="1">
      <w:start w:val="1"/>
      <w:numFmt w:val="bullet"/>
      <w:lvlText w:val="•"/>
      <w:lvlJc w:val="left"/>
      <w:pPr>
        <w:tabs>
          <w:tab w:val="num" w:pos="2880"/>
        </w:tabs>
        <w:ind w:left="2880" w:hanging="360"/>
      </w:pPr>
      <w:rPr>
        <w:rFonts w:ascii="Times New Roman" w:hAnsi="Times New Roman" w:hint="default"/>
      </w:rPr>
    </w:lvl>
    <w:lvl w:ilvl="4" w:tplc="26E8EA5C" w:tentative="1">
      <w:start w:val="1"/>
      <w:numFmt w:val="bullet"/>
      <w:lvlText w:val="•"/>
      <w:lvlJc w:val="left"/>
      <w:pPr>
        <w:tabs>
          <w:tab w:val="num" w:pos="3600"/>
        </w:tabs>
        <w:ind w:left="3600" w:hanging="360"/>
      </w:pPr>
      <w:rPr>
        <w:rFonts w:ascii="Times New Roman" w:hAnsi="Times New Roman" w:hint="default"/>
      </w:rPr>
    </w:lvl>
    <w:lvl w:ilvl="5" w:tplc="864C9FBA" w:tentative="1">
      <w:start w:val="1"/>
      <w:numFmt w:val="bullet"/>
      <w:lvlText w:val="•"/>
      <w:lvlJc w:val="left"/>
      <w:pPr>
        <w:tabs>
          <w:tab w:val="num" w:pos="4320"/>
        </w:tabs>
        <w:ind w:left="4320" w:hanging="360"/>
      </w:pPr>
      <w:rPr>
        <w:rFonts w:ascii="Times New Roman" w:hAnsi="Times New Roman" w:hint="default"/>
      </w:rPr>
    </w:lvl>
    <w:lvl w:ilvl="6" w:tplc="3FAE647E" w:tentative="1">
      <w:start w:val="1"/>
      <w:numFmt w:val="bullet"/>
      <w:lvlText w:val="•"/>
      <w:lvlJc w:val="left"/>
      <w:pPr>
        <w:tabs>
          <w:tab w:val="num" w:pos="5040"/>
        </w:tabs>
        <w:ind w:left="5040" w:hanging="360"/>
      </w:pPr>
      <w:rPr>
        <w:rFonts w:ascii="Times New Roman" w:hAnsi="Times New Roman" w:hint="default"/>
      </w:rPr>
    </w:lvl>
    <w:lvl w:ilvl="7" w:tplc="C9E854F0" w:tentative="1">
      <w:start w:val="1"/>
      <w:numFmt w:val="bullet"/>
      <w:lvlText w:val="•"/>
      <w:lvlJc w:val="left"/>
      <w:pPr>
        <w:tabs>
          <w:tab w:val="num" w:pos="5760"/>
        </w:tabs>
        <w:ind w:left="5760" w:hanging="360"/>
      </w:pPr>
      <w:rPr>
        <w:rFonts w:ascii="Times New Roman" w:hAnsi="Times New Roman" w:hint="default"/>
      </w:rPr>
    </w:lvl>
    <w:lvl w:ilvl="8" w:tplc="D6620F62"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0CA4F86"/>
    <w:multiLevelType w:val="hybridMultilevel"/>
    <w:tmpl w:val="1690D908"/>
    <w:lvl w:ilvl="0" w:tplc="ABD47FCA">
      <w:start w:val="1"/>
      <w:numFmt w:val="bullet"/>
      <w:lvlText w:val=""/>
      <w:lvlJc w:val="left"/>
      <w:pPr>
        <w:tabs>
          <w:tab w:val="num" w:pos="720"/>
        </w:tabs>
        <w:ind w:left="720" w:hanging="360"/>
      </w:pPr>
      <w:rPr>
        <w:rFonts w:ascii="Wingdings 3" w:hAnsi="Wingdings 3" w:hint="default"/>
      </w:rPr>
    </w:lvl>
    <w:lvl w:ilvl="1" w:tplc="C596BEA6">
      <w:numFmt w:val="bullet"/>
      <w:lvlText w:val=""/>
      <w:lvlJc w:val="left"/>
      <w:pPr>
        <w:tabs>
          <w:tab w:val="num" w:pos="1440"/>
        </w:tabs>
        <w:ind w:left="1440" w:hanging="360"/>
      </w:pPr>
      <w:rPr>
        <w:rFonts w:ascii="Wingdings 3" w:hAnsi="Wingdings 3" w:hint="default"/>
      </w:rPr>
    </w:lvl>
    <w:lvl w:ilvl="2" w:tplc="5B2AD8C6" w:tentative="1">
      <w:start w:val="1"/>
      <w:numFmt w:val="bullet"/>
      <w:lvlText w:val=""/>
      <w:lvlJc w:val="left"/>
      <w:pPr>
        <w:tabs>
          <w:tab w:val="num" w:pos="2160"/>
        </w:tabs>
        <w:ind w:left="2160" w:hanging="360"/>
      </w:pPr>
      <w:rPr>
        <w:rFonts w:ascii="Wingdings 3" w:hAnsi="Wingdings 3" w:hint="default"/>
      </w:rPr>
    </w:lvl>
    <w:lvl w:ilvl="3" w:tplc="C860AAD6" w:tentative="1">
      <w:start w:val="1"/>
      <w:numFmt w:val="bullet"/>
      <w:lvlText w:val=""/>
      <w:lvlJc w:val="left"/>
      <w:pPr>
        <w:tabs>
          <w:tab w:val="num" w:pos="2880"/>
        </w:tabs>
        <w:ind w:left="2880" w:hanging="360"/>
      </w:pPr>
      <w:rPr>
        <w:rFonts w:ascii="Wingdings 3" w:hAnsi="Wingdings 3" w:hint="default"/>
      </w:rPr>
    </w:lvl>
    <w:lvl w:ilvl="4" w:tplc="752EE596" w:tentative="1">
      <w:start w:val="1"/>
      <w:numFmt w:val="bullet"/>
      <w:lvlText w:val=""/>
      <w:lvlJc w:val="left"/>
      <w:pPr>
        <w:tabs>
          <w:tab w:val="num" w:pos="3600"/>
        </w:tabs>
        <w:ind w:left="3600" w:hanging="360"/>
      </w:pPr>
      <w:rPr>
        <w:rFonts w:ascii="Wingdings 3" w:hAnsi="Wingdings 3" w:hint="default"/>
      </w:rPr>
    </w:lvl>
    <w:lvl w:ilvl="5" w:tplc="382C66A2" w:tentative="1">
      <w:start w:val="1"/>
      <w:numFmt w:val="bullet"/>
      <w:lvlText w:val=""/>
      <w:lvlJc w:val="left"/>
      <w:pPr>
        <w:tabs>
          <w:tab w:val="num" w:pos="4320"/>
        </w:tabs>
        <w:ind w:left="4320" w:hanging="360"/>
      </w:pPr>
      <w:rPr>
        <w:rFonts w:ascii="Wingdings 3" w:hAnsi="Wingdings 3" w:hint="default"/>
      </w:rPr>
    </w:lvl>
    <w:lvl w:ilvl="6" w:tplc="DBF0120A" w:tentative="1">
      <w:start w:val="1"/>
      <w:numFmt w:val="bullet"/>
      <w:lvlText w:val=""/>
      <w:lvlJc w:val="left"/>
      <w:pPr>
        <w:tabs>
          <w:tab w:val="num" w:pos="5040"/>
        </w:tabs>
        <w:ind w:left="5040" w:hanging="360"/>
      </w:pPr>
      <w:rPr>
        <w:rFonts w:ascii="Wingdings 3" w:hAnsi="Wingdings 3" w:hint="default"/>
      </w:rPr>
    </w:lvl>
    <w:lvl w:ilvl="7" w:tplc="4A9499D6" w:tentative="1">
      <w:start w:val="1"/>
      <w:numFmt w:val="bullet"/>
      <w:lvlText w:val=""/>
      <w:lvlJc w:val="left"/>
      <w:pPr>
        <w:tabs>
          <w:tab w:val="num" w:pos="5760"/>
        </w:tabs>
        <w:ind w:left="5760" w:hanging="360"/>
      </w:pPr>
      <w:rPr>
        <w:rFonts w:ascii="Wingdings 3" w:hAnsi="Wingdings 3" w:hint="default"/>
      </w:rPr>
    </w:lvl>
    <w:lvl w:ilvl="8" w:tplc="19A2C1B8" w:tentative="1">
      <w:start w:val="1"/>
      <w:numFmt w:val="bullet"/>
      <w:lvlText w:val=""/>
      <w:lvlJc w:val="left"/>
      <w:pPr>
        <w:tabs>
          <w:tab w:val="num" w:pos="6480"/>
        </w:tabs>
        <w:ind w:left="6480" w:hanging="360"/>
      </w:pPr>
      <w:rPr>
        <w:rFonts w:ascii="Wingdings 3" w:hAnsi="Wingdings 3" w:hint="default"/>
      </w:rPr>
    </w:lvl>
  </w:abstractNum>
  <w:abstractNum w:abstractNumId="6" w15:restartNumberingAfterBreak="0">
    <w:nsid w:val="14BE7383"/>
    <w:multiLevelType w:val="hybridMultilevel"/>
    <w:tmpl w:val="5FEEA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B47186"/>
    <w:multiLevelType w:val="hybridMultilevel"/>
    <w:tmpl w:val="C4683D8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A810F96"/>
    <w:multiLevelType w:val="hybridMultilevel"/>
    <w:tmpl w:val="DF80E5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3630F"/>
    <w:multiLevelType w:val="hybridMultilevel"/>
    <w:tmpl w:val="DF8EDE44"/>
    <w:lvl w:ilvl="0" w:tplc="5EBCE25E">
      <w:start w:val="1"/>
      <w:numFmt w:val="bullet"/>
      <w:lvlText w:val=""/>
      <w:lvlJc w:val="left"/>
      <w:pPr>
        <w:tabs>
          <w:tab w:val="num" w:pos="720"/>
        </w:tabs>
        <w:ind w:left="720" w:hanging="360"/>
      </w:pPr>
      <w:rPr>
        <w:rFonts w:ascii="Wingdings" w:hAnsi="Wingdings" w:hint="default"/>
      </w:rPr>
    </w:lvl>
    <w:lvl w:ilvl="1" w:tplc="DF2C3728">
      <w:start w:val="238"/>
      <w:numFmt w:val="bullet"/>
      <w:lvlText w:val="•"/>
      <w:lvlJc w:val="left"/>
      <w:pPr>
        <w:tabs>
          <w:tab w:val="num" w:pos="1440"/>
        </w:tabs>
        <w:ind w:left="1440" w:hanging="360"/>
      </w:pPr>
      <w:rPr>
        <w:rFonts w:ascii="Arial" w:hAnsi="Arial" w:hint="default"/>
      </w:rPr>
    </w:lvl>
    <w:lvl w:ilvl="2" w:tplc="7B54DDEC" w:tentative="1">
      <w:start w:val="1"/>
      <w:numFmt w:val="bullet"/>
      <w:lvlText w:val=""/>
      <w:lvlJc w:val="left"/>
      <w:pPr>
        <w:tabs>
          <w:tab w:val="num" w:pos="2160"/>
        </w:tabs>
        <w:ind w:left="2160" w:hanging="360"/>
      </w:pPr>
      <w:rPr>
        <w:rFonts w:ascii="Wingdings" w:hAnsi="Wingdings" w:hint="default"/>
      </w:rPr>
    </w:lvl>
    <w:lvl w:ilvl="3" w:tplc="3B6880CC" w:tentative="1">
      <w:start w:val="1"/>
      <w:numFmt w:val="bullet"/>
      <w:lvlText w:val=""/>
      <w:lvlJc w:val="left"/>
      <w:pPr>
        <w:tabs>
          <w:tab w:val="num" w:pos="2880"/>
        </w:tabs>
        <w:ind w:left="2880" w:hanging="360"/>
      </w:pPr>
      <w:rPr>
        <w:rFonts w:ascii="Wingdings" w:hAnsi="Wingdings" w:hint="default"/>
      </w:rPr>
    </w:lvl>
    <w:lvl w:ilvl="4" w:tplc="778CAE62" w:tentative="1">
      <w:start w:val="1"/>
      <w:numFmt w:val="bullet"/>
      <w:lvlText w:val=""/>
      <w:lvlJc w:val="left"/>
      <w:pPr>
        <w:tabs>
          <w:tab w:val="num" w:pos="3600"/>
        </w:tabs>
        <w:ind w:left="3600" w:hanging="360"/>
      </w:pPr>
      <w:rPr>
        <w:rFonts w:ascii="Wingdings" w:hAnsi="Wingdings" w:hint="default"/>
      </w:rPr>
    </w:lvl>
    <w:lvl w:ilvl="5" w:tplc="76D67E1C" w:tentative="1">
      <w:start w:val="1"/>
      <w:numFmt w:val="bullet"/>
      <w:lvlText w:val=""/>
      <w:lvlJc w:val="left"/>
      <w:pPr>
        <w:tabs>
          <w:tab w:val="num" w:pos="4320"/>
        </w:tabs>
        <w:ind w:left="4320" w:hanging="360"/>
      </w:pPr>
      <w:rPr>
        <w:rFonts w:ascii="Wingdings" w:hAnsi="Wingdings" w:hint="default"/>
      </w:rPr>
    </w:lvl>
    <w:lvl w:ilvl="6" w:tplc="55ECCF08" w:tentative="1">
      <w:start w:val="1"/>
      <w:numFmt w:val="bullet"/>
      <w:lvlText w:val=""/>
      <w:lvlJc w:val="left"/>
      <w:pPr>
        <w:tabs>
          <w:tab w:val="num" w:pos="5040"/>
        </w:tabs>
        <w:ind w:left="5040" w:hanging="360"/>
      </w:pPr>
      <w:rPr>
        <w:rFonts w:ascii="Wingdings" w:hAnsi="Wingdings" w:hint="default"/>
      </w:rPr>
    </w:lvl>
    <w:lvl w:ilvl="7" w:tplc="1194D23A" w:tentative="1">
      <w:start w:val="1"/>
      <w:numFmt w:val="bullet"/>
      <w:lvlText w:val=""/>
      <w:lvlJc w:val="left"/>
      <w:pPr>
        <w:tabs>
          <w:tab w:val="num" w:pos="5760"/>
        </w:tabs>
        <w:ind w:left="5760" w:hanging="360"/>
      </w:pPr>
      <w:rPr>
        <w:rFonts w:ascii="Wingdings" w:hAnsi="Wingdings" w:hint="default"/>
      </w:rPr>
    </w:lvl>
    <w:lvl w:ilvl="8" w:tplc="B87E477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3D61EB"/>
    <w:multiLevelType w:val="hybridMultilevel"/>
    <w:tmpl w:val="7B1EC6F0"/>
    <w:lvl w:ilvl="0" w:tplc="60D4219A">
      <w:start w:val="1"/>
      <w:numFmt w:val="bullet"/>
      <w:lvlText w:val=""/>
      <w:lvlJc w:val="left"/>
      <w:pPr>
        <w:tabs>
          <w:tab w:val="num" w:pos="720"/>
        </w:tabs>
        <w:ind w:left="720" w:hanging="360"/>
      </w:pPr>
      <w:rPr>
        <w:rFonts w:ascii="Wingdings 3" w:hAnsi="Wingdings 3" w:hint="default"/>
      </w:rPr>
    </w:lvl>
    <w:lvl w:ilvl="1" w:tplc="8F620CF0">
      <w:numFmt w:val="bullet"/>
      <w:lvlText w:val=""/>
      <w:lvlJc w:val="left"/>
      <w:pPr>
        <w:tabs>
          <w:tab w:val="num" w:pos="1440"/>
        </w:tabs>
        <w:ind w:left="1440" w:hanging="360"/>
      </w:pPr>
      <w:rPr>
        <w:rFonts w:ascii="Wingdings 3" w:hAnsi="Wingdings 3" w:hint="default"/>
      </w:rPr>
    </w:lvl>
    <w:lvl w:ilvl="2" w:tplc="986A81EC" w:tentative="1">
      <w:start w:val="1"/>
      <w:numFmt w:val="bullet"/>
      <w:lvlText w:val=""/>
      <w:lvlJc w:val="left"/>
      <w:pPr>
        <w:tabs>
          <w:tab w:val="num" w:pos="2160"/>
        </w:tabs>
        <w:ind w:left="2160" w:hanging="360"/>
      </w:pPr>
      <w:rPr>
        <w:rFonts w:ascii="Wingdings 3" w:hAnsi="Wingdings 3" w:hint="default"/>
      </w:rPr>
    </w:lvl>
    <w:lvl w:ilvl="3" w:tplc="E21AB886" w:tentative="1">
      <w:start w:val="1"/>
      <w:numFmt w:val="bullet"/>
      <w:lvlText w:val=""/>
      <w:lvlJc w:val="left"/>
      <w:pPr>
        <w:tabs>
          <w:tab w:val="num" w:pos="2880"/>
        </w:tabs>
        <w:ind w:left="2880" w:hanging="360"/>
      </w:pPr>
      <w:rPr>
        <w:rFonts w:ascii="Wingdings 3" w:hAnsi="Wingdings 3" w:hint="default"/>
      </w:rPr>
    </w:lvl>
    <w:lvl w:ilvl="4" w:tplc="90F8E5B6" w:tentative="1">
      <w:start w:val="1"/>
      <w:numFmt w:val="bullet"/>
      <w:lvlText w:val=""/>
      <w:lvlJc w:val="left"/>
      <w:pPr>
        <w:tabs>
          <w:tab w:val="num" w:pos="3600"/>
        </w:tabs>
        <w:ind w:left="3600" w:hanging="360"/>
      </w:pPr>
      <w:rPr>
        <w:rFonts w:ascii="Wingdings 3" w:hAnsi="Wingdings 3" w:hint="default"/>
      </w:rPr>
    </w:lvl>
    <w:lvl w:ilvl="5" w:tplc="F7B45D20" w:tentative="1">
      <w:start w:val="1"/>
      <w:numFmt w:val="bullet"/>
      <w:lvlText w:val=""/>
      <w:lvlJc w:val="left"/>
      <w:pPr>
        <w:tabs>
          <w:tab w:val="num" w:pos="4320"/>
        </w:tabs>
        <w:ind w:left="4320" w:hanging="360"/>
      </w:pPr>
      <w:rPr>
        <w:rFonts w:ascii="Wingdings 3" w:hAnsi="Wingdings 3" w:hint="default"/>
      </w:rPr>
    </w:lvl>
    <w:lvl w:ilvl="6" w:tplc="22928C96" w:tentative="1">
      <w:start w:val="1"/>
      <w:numFmt w:val="bullet"/>
      <w:lvlText w:val=""/>
      <w:lvlJc w:val="left"/>
      <w:pPr>
        <w:tabs>
          <w:tab w:val="num" w:pos="5040"/>
        </w:tabs>
        <w:ind w:left="5040" w:hanging="360"/>
      </w:pPr>
      <w:rPr>
        <w:rFonts w:ascii="Wingdings 3" w:hAnsi="Wingdings 3" w:hint="default"/>
      </w:rPr>
    </w:lvl>
    <w:lvl w:ilvl="7" w:tplc="BEC40998" w:tentative="1">
      <w:start w:val="1"/>
      <w:numFmt w:val="bullet"/>
      <w:lvlText w:val=""/>
      <w:lvlJc w:val="left"/>
      <w:pPr>
        <w:tabs>
          <w:tab w:val="num" w:pos="5760"/>
        </w:tabs>
        <w:ind w:left="5760" w:hanging="360"/>
      </w:pPr>
      <w:rPr>
        <w:rFonts w:ascii="Wingdings 3" w:hAnsi="Wingdings 3" w:hint="default"/>
      </w:rPr>
    </w:lvl>
    <w:lvl w:ilvl="8" w:tplc="5890DE26" w:tentative="1">
      <w:start w:val="1"/>
      <w:numFmt w:val="bullet"/>
      <w:lvlText w:val=""/>
      <w:lvlJc w:val="left"/>
      <w:pPr>
        <w:tabs>
          <w:tab w:val="num" w:pos="6480"/>
        </w:tabs>
        <w:ind w:left="6480" w:hanging="360"/>
      </w:pPr>
      <w:rPr>
        <w:rFonts w:ascii="Wingdings 3" w:hAnsi="Wingdings 3" w:hint="default"/>
      </w:rPr>
    </w:lvl>
  </w:abstractNum>
  <w:abstractNum w:abstractNumId="11" w15:restartNumberingAfterBreak="0">
    <w:nsid w:val="2BD70F1A"/>
    <w:multiLevelType w:val="hybridMultilevel"/>
    <w:tmpl w:val="6016B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5F0736"/>
    <w:multiLevelType w:val="hybridMultilevel"/>
    <w:tmpl w:val="C832A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E44A5"/>
    <w:multiLevelType w:val="hybridMultilevel"/>
    <w:tmpl w:val="86DE7108"/>
    <w:lvl w:ilvl="0" w:tplc="A5A2E19E">
      <w:start w:val="1"/>
      <w:numFmt w:val="bullet"/>
      <w:lvlText w:val="•"/>
      <w:lvlJc w:val="left"/>
      <w:pPr>
        <w:tabs>
          <w:tab w:val="num" w:pos="720"/>
        </w:tabs>
        <w:ind w:left="720" w:hanging="360"/>
      </w:pPr>
      <w:rPr>
        <w:rFonts w:ascii="Arial" w:hAnsi="Arial" w:hint="default"/>
      </w:rPr>
    </w:lvl>
    <w:lvl w:ilvl="1" w:tplc="07908046">
      <w:numFmt w:val="bullet"/>
      <w:lvlText w:val=""/>
      <w:lvlJc w:val="left"/>
      <w:pPr>
        <w:tabs>
          <w:tab w:val="num" w:pos="1440"/>
        </w:tabs>
        <w:ind w:left="1440" w:hanging="360"/>
      </w:pPr>
      <w:rPr>
        <w:rFonts w:ascii="Wingdings" w:hAnsi="Wingdings" w:hint="default"/>
      </w:rPr>
    </w:lvl>
    <w:lvl w:ilvl="2" w:tplc="8584ABBE" w:tentative="1">
      <w:start w:val="1"/>
      <w:numFmt w:val="bullet"/>
      <w:lvlText w:val="•"/>
      <w:lvlJc w:val="left"/>
      <w:pPr>
        <w:tabs>
          <w:tab w:val="num" w:pos="2160"/>
        </w:tabs>
        <w:ind w:left="2160" w:hanging="360"/>
      </w:pPr>
      <w:rPr>
        <w:rFonts w:ascii="Arial" w:hAnsi="Arial" w:hint="default"/>
      </w:rPr>
    </w:lvl>
    <w:lvl w:ilvl="3" w:tplc="0C1AC50A" w:tentative="1">
      <w:start w:val="1"/>
      <w:numFmt w:val="bullet"/>
      <w:lvlText w:val="•"/>
      <w:lvlJc w:val="left"/>
      <w:pPr>
        <w:tabs>
          <w:tab w:val="num" w:pos="2880"/>
        </w:tabs>
        <w:ind w:left="2880" w:hanging="360"/>
      </w:pPr>
      <w:rPr>
        <w:rFonts w:ascii="Arial" w:hAnsi="Arial" w:hint="default"/>
      </w:rPr>
    </w:lvl>
    <w:lvl w:ilvl="4" w:tplc="A0C65D4E" w:tentative="1">
      <w:start w:val="1"/>
      <w:numFmt w:val="bullet"/>
      <w:lvlText w:val="•"/>
      <w:lvlJc w:val="left"/>
      <w:pPr>
        <w:tabs>
          <w:tab w:val="num" w:pos="3600"/>
        </w:tabs>
        <w:ind w:left="3600" w:hanging="360"/>
      </w:pPr>
      <w:rPr>
        <w:rFonts w:ascii="Arial" w:hAnsi="Arial" w:hint="default"/>
      </w:rPr>
    </w:lvl>
    <w:lvl w:ilvl="5" w:tplc="EFC2AA76" w:tentative="1">
      <w:start w:val="1"/>
      <w:numFmt w:val="bullet"/>
      <w:lvlText w:val="•"/>
      <w:lvlJc w:val="left"/>
      <w:pPr>
        <w:tabs>
          <w:tab w:val="num" w:pos="4320"/>
        </w:tabs>
        <w:ind w:left="4320" w:hanging="360"/>
      </w:pPr>
      <w:rPr>
        <w:rFonts w:ascii="Arial" w:hAnsi="Arial" w:hint="default"/>
      </w:rPr>
    </w:lvl>
    <w:lvl w:ilvl="6" w:tplc="12B056A0" w:tentative="1">
      <w:start w:val="1"/>
      <w:numFmt w:val="bullet"/>
      <w:lvlText w:val="•"/>
      <w:lvlJc w:val="left"/>
      <w:pPr>
        <w:tabs>
          <w:tab w:val="num" w:pos="5040"/>
        </w:tabs>
        <w:ind w:left="5040" w:hanging="360"/>
      </w:pPr>
      <w:rPr>
        <w:rFonts w:ascii="Arial" w:hAnsi="Arial" w:hint="default"/>
      </w:rPr>
    </w:lvl>
    <w:lvl w:ilvl="7" w:tplc="C37C1856" w:tentative="1">
      <w:start w:val="1"/>
      <w:numFmt w:val="bullet"/>
      <w:lvlText w:val="•"/>
      <w:lvlJc w:val="left"/>
      <w:pPr>
        <w:tabs>
          <w:tab w:val="num" w:pos="5760"/>
        </w:tabs>
        <w:ind w:left="5760" w:hanging="360"/>
      </w:pPr>
      <w:rPr>
        <w:rFonts w:ascii="Arial" w:hAnsi="Arial" w:hint="default"/>
      </w:rPr>
    </w:lvl>
    <w:lvl w:ilvl="8" w:tplc="0488437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D43CC2"/>
    <w:multiLevelType w:val="hybridMultilevel"/>
    <w:tmpl w:val="4634C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991437"/>
    <w:multiLevelType w:val="hybridMultilevel"/>
    <w:tmpl w:val="77487C7A"/>
    <w:lvl w:ilvl="0" w:tplc="B080A306">
      <w:start w:val="1"/>
      <w:numFmt w:val="bullet"/>
      <w:lvlText w:val="•"/>
      <w:lvlJc w:val="left"/>
      <w:pPr>
        <w:tabs>
          <w:tab w:val="num" w:pos="720"/>
        </w:tabs>
        <w:ind w:left="720" w:hanging="360"/>
      </w:pPr>
      <w:rPr>
        <w:rFonts w:ascii="Arial" w:hAnsi="Arial" w:hint="default"/>
      </w:rPr>
    </w:lvl>
    <w:lvl w:ilvl="1" w:tplc="BAA611A0">
      <w:start w:val="1"/>
      <w:numFmt w:val="bullet"/>
      <w:lvlText w:val="•"/>
      <w:lvlJc w:val="left"/>
      <w:pPr>
        <w:tabs>
          <w:tab w:val="num" w:pos="1440"/>
        </w:tabs>
        <w:ind w:left="1440" w:hanging="360"/>
      </w:pPr>
      <w:rPr>
        <w:rFonts w:ascii="Arial" w:hAnsi="Arial" w:hint="default"/>
      </w:rPr>
    </w:lvl>
    <w:lvl w:ilvl="2" w:tplc="78386648" w:tentative="1">
      <w:start w:val="1"/>
      <w:numFmt w:val="bullet"/>
      <w:lvlText w:val="•"/>
      <w:lvlJc w:val="left"/>
      <w:pPr>
        <w:tabs>
          <w:tab w:val="num" w:pos="2160"/>
        </w:tabs>
        <w:ind w:left="2160" w:hanging="360"/>
      </w:pPr>
      <w:rPr>
        <w:rFonts w:ascii="Arial" w:hAnsi="Arial" w:hint="default"/>
      </w:rPr>
    </w:lvl>
    <w:lvl w:ilvl="3" w:tplc="3ED01ACE" w:tentative="1">
      <w:start w:val="1"/>
      <w:numFmt w:val="bullet"/>
      <w:lvlText w:val="•"/>
      <w:lvlJc w:val="left"/>
      <w:pPr>
        <w:tabs>
          <w:tab w:val="num" w:pos="2880"/>
        </w:tabs>
        <w:ind w:left="2880" w:hanging="360"/>
      </w:pPr>
      <w:rPr>
        <w:rFonts w:ascii="Arial" w:hAnsi="Arial" w:hint="default"/>
      </w:rPr>
    </w:lvl>
    <w:lvl w:ilvl="4" w:tplc="B8EA6BB0" w:tentative="1">
      <w:start w:val="1"/>
      <w:numFmt w:val="bullet"/>
      <w:lvlText w:val="•"/>
      <w:lvlJc w:val="left"/>
      <w:pPr>
        <w:tabs>
          <w:tab w:val="num" w:pos="3600"/>
        </w:tabs>
        <w:ind w:left="3600" w:hanging="360"/>
      </w:pPr>
      <w:rPr>
        <w:rFonts w:ascii="Arial" w:hAnsi="Arial" w:hint="default"/>
      </w:rPr>
    </w:lvl>
    <w:lvl w:ilvl="5" w:tplc="AA98FEC2" w:tentative="1">
      <w:start w:val="1"/>
      <w:numFmt w:val="bullet"/>
      <w:lvlText w:val="•"/>
      <w:lvlJc w:val="left"/>
      <w:pPr>
        <w:tabs>
          <w:tab w:val="num" w:pos="4320"/>
        </w:tabs>
        <w:ind w:left="4320" w:hanging="360"/>
      </w:pPr>
      <w:rPr>
        <w:rFonts w:ascii="Arial" w:hAnsi="Arial" w:hint="default"/>
      </w:rPr>
    </w:lvl>
    <w:lvl w:ilvl="6" w:tplc="ED883848" w:tentative="1">
      <w:start w:val="1"/>
      <w:numFmt w:val="bullet"/>
      <w:lvlText w:val="•"/>
      <w:lvlJc w:val="left"/>
      <w:pPr>
        <w:tabs>
          <w:tab w:val="num" w:pos="5040"/>
        </w:tabs>
        <w:ind w:left="5040" w:hanging="360"/>
      </w:pPr>
      <w:rPr>
        <w:rFonts w:ascii="Arial" w:hAnsi="Arial" w:hint="default"/>
      </w:rPr>
    </w:lvl>
    <w:lvl w:ilvl="7" w:tplc="702CCAFE" w:tentative="1">
      <w:start w:val="1"/>
      <w:numFmt w:val="bullet"/>
      <w:lvlText w:val="•"/>
      <w:lvlJc w:val="left"/>
      <w:pPr>
        <w:tabs>
          <w:tab w:val="num" w:pos="5760"/>
        </w:tabs>
        <w:ind w:left="5760" w:hanging="360"/>
      </w:pPr>
      <w:rPr>
        <w:rFonts w:ascii="Arial" w:hAnsi="Arial" w:hint="default"/>
      </w:rPr>
    </w:lvl>
    <w:lvl w:ilvl="8" w:tplc="FD9CD5E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617A33"/>
    <w:multiLevelType w:val="hybridMultilevel"/>
    <w:tmpl w:val="7B784A0A"/>
    <w:lvl w:ilvl="0" w:tplc="F522D12A">
      <w:start w:val="1"/>
      <w:numFmt w:val="bullet"/>
      <w:lvlText w:val="•"/>
      <w:lvlJc w:val="left"/>
      <w:pPr>
        <w:tabs>
          <w:tab w:val="num" w:pos="720"/>
        </w:tabs>
        <w:ind w:left="720" w:hanging="360"/>
      </w:pPr>
      <w:rPr>
        <w:rFonts w:ascii="Arial" w:hAnsi="Arial" w:hint="default"/>
      </w:rPr>
    </w:lvl>
    <w:lvl w:ilvl="1" w:tplc="E4F2C0B8">
      <w:start w:val="1"/>
      <w:numFmt w:val="bullet"/>
      <w:lvlText w:val="•"/>
      <w:lvlJc w:val="left"/>
      <w:pPr>
        <w:tabs>
          <w:tab w:val="num" w:pos="1440"/>
        </w:tabs>
        <w:ind w:left="1440" w:hanging="360"/>
      </w:pPr>
      <w:rPr>
        <w:rFonts w:ascii="Arial" w:hAnsi="Arial" w:hint="default"/>
      </w:rPr>
    </w:lvl>
    <w:lvl w:ilvl="2" w:tplc="CDF4A902" w:tentative="1">
      <w:start w:val="1"/>
      <w:numFmt w:val="bullet"/>
      <w:lvlText w:val="•"/>
      <w:lvlJc w:val="left"/>
      <w:pPr>
        <w:tabs>
          <w:tab w:val="num" w:pos="2160"/>
        </w:tabs>
        <w:ind w:left="2160" w:hanging="360"/>
      </w:pPr>
      <w:rPr>
        <w:rFonts w:ascii="Arial" w:hAnsi="Arial" w:hint="default"/>
      </w:rPr>
    </w:lvl>
    <w:lvl w:ilvl="3" w:tplc="36B412BC" w:tentative="1">
      <w:start w:val="1"/>
      <w:numFmt w:val="bullet"/>
      <w:lvlText w:val="•"/>
      <w:lvlJc w:val="left"/>
      <w:pPr>
        <w:tabs>
          <w:tab w:val="num" w:pos="2880"/>
        </w:tabs>
        <w:ind w:left="2880" w:hanging="360"/>
      </w:pPr>
      <w:rPr>
        <w:rFonts w:ascii="Arial" w:hAnsi="Arial" w:hint="default"/>
      </w:rPr>
    </w:lvl>
    <w:lvl w:ilvl="4" w:tplc="1EC2706E" w:tentative="1">
      <w:start w:val="1"/>
      <w:numFmt w:val="bullet"/>
      <w:lvlText w:val="•"/>
      <w:lvlJc w:val="left"/>
      <w:pPr>
        <w:tabs>
          <w:tab w:val="num" w:pos="3600"/>
        </w:tabs>
        <w:ind w:left="3600" w:hanging="360"/>
      </w:pPr>
      <w:rPr>
        <w:rFonts w:ascii="Arial" w:hAnsi="Arial" w:hint="default"/>
      </w:rPr>
    </w:lvl>
    <w:lvl w:ilvl="5" w:tplc="CAD280E8" w:tentative="1">
      <w:start w:val="1"/>
      <w:numFmt w:val="bullet"/>
      <w:lvlText w:val="•"/>
      <w:lvlJc w:val="left"/>
      <w:pPr>
        <w:tabs>
          <w:tab w:val="num" w:pos="4320"/>
        </w:tabs>
        <w:ind w:left="4320" w:hanging="360"/>
      </w:pPr>
      <w:rPr>
        <w:rFonts w:ascii="Arial" w:hAnsi="Arial" w:hint="default"/>
      </w:rPr>
    </w:lvl>
    <w:lvl w:ilvl="6" w:tplc="C4104680" w:tentative="1">
      <w:start w:val="1"/>
      <w:numFmt w:val="bullet"/>
      <w:lvlText w:val="•"/>
      <w:lvlJc w:val="left"/>
      <w:pPr>
        <w:tabs>
          <w:tab w:val="num" w:pos="5040"/>
        </w:tabs>
        <w:ind w:left="5040" w:hanging="360"/>
      </w:pPr>
      <w:rPr>
        <w:rFonts w:ascii="Arial" w:hAnsi="Arial" w:hint="default"/>
      </w:rPr>
    </w:lvl>
    <w:lvl w:ilvl="7" w:tplc="FF5896DE" w:tentative="1">
      <w:start w:val="1"/>
      <w:numFmt w:val="bullet"/>
      <w:lvlText w:val="•"/>
      <w:lvlJc w:val="left"/>
      <w:pPr>
        <w:tabs>
          <w:tab w:val="num" w:pos="5760"/>
        </w:tabs>
        <w:ind w:left="5760" w:hanging="360"/>
      </w:pPr>
      <w:rPr>
        <w:rFonts w:ascii="Arial" w:hAnsi="Arial" w:hint="default"/>
      </w:rPr>
    </w:lvl>
    <w:lvl w:ilvl="8" w:tplc="3DA0AF6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7B7CAA"/>
    <w:multiLevelType w:val="hybridMultilevel"/>
    <w:tmpl w:val="AE244434"/>
    <w:lvl w:ilvl="0" w:tplc="F63050F0">
      <w:start w:val="1"/>
      <w:numFmt w:val="bullet"/>
      <w:lvlText w:val=""/>
      <w:lvlJc w:val="left"/>
      <w:pPr>
        <w:tabs>
          <w:tab w:val="num" w:pos="1890"/>
        </w:tabs>
        <w:ind w:left="1890" w:hanging="360"/>
      </w:pPr>
      <w:rPr>
        <w:rFonts w:ascii="Wingdings" w:hAnsi="Wingdings" w:hint="default"/>
      </w:rPr>
    </w:lvl>
    <w:lvl w:ilvl="1" w:tplc="9720225E">
      <w:start w:val="238"/>
      <w:numFmt w:val="bullet"/>
      <w:lvlText w:val="•"/>
      <w:lvlJc w:val="left"/>
      <w:pPr>
        <w:tabs>
          <w:tab w:val="num" w:pos="2610"/>
        </w:tabs>
        <w:ind w:left="2610" w:hanging="360"/>
      </w:pPr>
      <w:rPr>
        <w:rFonts w:ascii="Arial" w:hAnsi="Arial" w:hint="default"/>
      </w:rPr>
    </w:lvl>
    <w:lvl w:ilvl="2" w:tplc="D270B9AC" w:tentative="1">
      <w:start w:val="1"/>
      <w:numFmt w:val="bullet"/>
      <w:lvlText w:val=""/>
      <w:lvlJc w:val="left"/>
      <w:pPr>
        <w:tabs>
          <w:tab w:val="num" w:pos="3330"/>
        </w:tabs>
        <w:ind w:left="3330" w:hanging="360"/>
      </w:pPr>
      <w:rPr>
        <w:rFonts w:ascii="Wingdings" w:hAnsi="Wingdings" w:hint="default"/>
      </w:rPr>
    </w:lvl>
    <w:lvl w:ilvl="3" w:tplc="98AEF554" w:tentative="1">
      <w:start w:val="1"/>
      <w:numFmt w:val="bullet"/>
      <w:lvlText w:val=""/>
      <w:lvlJc w:val="left"/>
      <w:pPr>
        <w:tabs>
          <w:tab w:val="num" w:pos="4050"/>
        </w:tabs>
        <w:ind w:left="4050" w:hanging="360"/>
      </w:pPr>
      <w:rPr>
        <w:rFonts w:ascii="Wingdings" w:hAnsi="Wingdings" w:hint="default"/>
      </w:rPr>
    </w:lvl>
    <w:lvl w:ilvl="4" w:tplc="1BC6E6AA" w:tentative="1">
      <w:start w:val="1"/>
      <w:numFmt w:val="bullet"/>
      <w:lvlText w:val=""/>
      <w:lvlJc w:val="left"/>
      <w:pPr>
        <w:tabs>
          <w:tab w:val="num" w:pos="4770"/>
        </w:tabs>
        <w:ind w:left="4770" w:hanging="360"/>
      </w:pPr>
      <w:rPr>
        <w:rFonts w:ascii="Wingdings" w:hAnsi="Wingdings" w:hint="default"/>
      </w:rPr>
    </w:lvl>
    <w:lvl w:ilvl="5" w:tplc="B4B89E92" w:tentative="1">
      <w:start w:val="1"/>
      <w:numFmt w:val="bullet"/>
      <w:lvlText w:val=""/>
      <w:lvlJc w:val="left"/>
      <w:pPr>
        <w:tabs>
          <w:tab w:val="num" w:pos="5490"/>
        </w:tabs>
        <w:ind w:left="5490" w:hanging="360"/>
      </w:pPr>
      <w:rPr>
        <w:rFonts w:ascii="Wingdings" w:hAnsi="Wingdings" w:hint="default"/>
      </w:rPr>
    </w:lvl>
    <w:lvl w:ilvl="6" w:tplc="C1625EE6" w:tentative="1">
      <w:start w:val="1"/>
      <w:numFmt w:val="bullet"/>
      <w:lvlText w:val=""/>
      <w:lvlJc w:val="left"/>
      <w:pPr>
        <w:tabs>
          <w:tab w:val="num" w:pos="6210"/>
        </w:tabs>
        <w:ind w:left="6210" w:hanging="360"/>
      </w:pPr>
      <w:rPr>
        <w:rFonts w:ascii="Wingdings" w:hAnsi="Wingdings" w:hint="default"/>
      </w:rPr>
    </w:lvl>
    <w:lvl w:ilvl="7" w:tplc="01489FAC" w:tentative="1">
      <w:start w:val="1"/>
      <w:numFmt w:val="bullet"/>
      <w:lvlText w:val=""/>
      <w:lvlJc w:val="left"/>
      <w:pPr>
        <w:tabs>
          <w:tab w:val="num" w:pos="6930"/>
        </w:tabs>
        <w:ind w:left="6930" w:hanging="360"/>
      </w:pPr>
      <w:rPr>
        <w:rFonts w:ascii="Wingdings" w:hAnsi="Wingdings" w:hint="default"/>
      </w:rPr>
    </w:lvl>
    <w:lvl w:ilvl="8" w:tplc="F3D6EED4" w:tentative="1">
      <w:start w:val="1"/>
      <w:numFmt w:val="bullet"/>
      <w:lvlText w:val=""/>
      <w:lvlJc w:val="left"/>
      <w:pPr>
        <w:tabs>
          <w:tab w:val="num" w:pos="7650"/>
        </w:tabs>
        <w:ind w:left="7650" w:hanging="360"/>
      </w:pPr>
      <w:rPr>
        <w:rFonts w:ascii="Wingdings" w:hAnsi="Wingdings" w:hint="default"/>
      </w:rPr>
    </w:lvl>
  </w:abstractNum>
  <w:abstractNum w:abstractNumId="18" w15:restartNumberingAfterBreak="0">
    <w:nsid w:val="3C932381"/>
    <w:multiLevelType w:val="hybridMultilevel"/>
    <w:tmpl w:val="7048D456"/>
    <w:lvl w:ilvl="0" w:tplc="9CD404FC">
      <w:start w:val="1"/>
      <w:numFmt w:val="bullet"/>
      <w:lvlText w:val="•"/>
      <w:lvlJc w:val="left"/>
      <w:pPr>
        <w:tabs>
          <w:tab w:val="num" w:pos="720"/>
        </w:tabs>
        <w:ind w:left="720" w:hanging="360"/>
      </w:pPr>
      <w:rPr>
        <w:rFonts w:ascii="Arial" w:hAnsi="Arial" w:hint="default"/>
      </w:rPr>
    </w:lvl>
    <w:lvl w:ilvl="1" w:tplc="B7442E5E" w:tentative="1">
      <w:start w:val="1"/>
      <w:numFmt w:val="bullet"/>
      <w:lvlText w:val="•"/>
      <w:lvlJc w:val="left"/>
      <w:pPr>
        <w:tabs>
          <w:tab w:val="num" w:pos="1440"/>
        </w:tabs>
        <w:ind w:left="1440" w:hanging="360"/>
      </w:pPr>
      <w:rPr>
        <w:rFonts w:ascii="Arial" w:hAnsi="Arial" w:hint="default"/>
      </w:rPr>
    </w:lvl>
    <w:lvl w:ilvl="2" w:tplc="426E02BC" w:tentative="1">
      <w:start w:val="1"/>
      <w:numFmt w:val="bullet"/>
      <w:lvlText w:val="•"/>
      <w:lvlJc w:val="left"/>
      <w:pPr>
        <w:tabs>
          <w:tab w:val="num" w:pos="2160"/>
        </w:tabs>
        <w:ind w:left="2160" w:hanging="360"/>
      </w:pPr>
      <w:rPr>
        <w:rFonts w:ascii="Arial" w:hAnsi="Arial" w:hint="default"/>
      </w:rPr>
    </w:lvl>
    <w:lvl w:ilvl="3" w:tplc="68145AD4" w:tentative="1">
      <w:start w:val="1"/>
      <w:numFmt w:val="bullet"/>
      <w:lvlText w:val="•"/>
      <w:lvlJc w:val="left"/>
      <w:pPr>
        <w:tabs>
          <w:tab w:val="num" w:pos="2880"/>
        </w:tabs>
        <w:ind w:left="2880" w:hanging="360"/>
      </w:pPr>
      <w:rPr>
        <w:rFonts w:ascii="Arial" w:hAnsi="Arial" w:hint="default"/>
      </w:rPr>
    </w:lvl>
    <w:lvl w:ilvl="4" w:tplc="F398A378" w:tentative="1">
      <w:start w:val="1"/>
      <w:numFmt w:val="bullet"/>
      <w:lvlText w:val="•"/>
      <w:lvlJc w:val="left"/>
      <w:pPr>
        <w:tabs>
          <w:tab w:val="num" w:pos="3600"/>
        </w:tabs>
        <w:ind w:left="3600" w:hanging="360"/>
      </w:pPr>
      <w:rPr>
        <w:rFonts w:ascii="Arial" w:hAnsi="Arial" w:hint="default"/>
      </w:rPr>
    </w:lvl>
    <w:lvl w:ilvl="5" w:tplc="D8665846" w:tentative="1">
      <w:start w:val="1"/>
      <w:numFmt w:val="bullet"/>
      <w:lvlText w:val="•"/>
      <w:lvlJc w:val="left"/>
      <w:pPr>
        <w:tabs>
          <w:tab w:val="num" w:pos="4320"/>
        </w:tabs>
        <w:ind w:left="4320" w:hanging="360"/>
      </w:pPr>
      <w:rPr>
        <w:rFonts w:ascii="Arial" w:hAnsi="Arial" w:hint="default"/>
      </w:rPr>
    </w:lvl>
    <w:lvl w:ilvl="6" w:tplc="F0581034" w:tentative="1">
      <w:start w:val="1"/>
      <w:numFmt w:val="bullet"/>
      <w:lvlText w:val="•"/>
      <w:lvlJc w:val="left"/>
      <w:pPr>
        <w:tabs>
          <w:tab w:val="num" w:pos="5040"/>
        </w:tabs>
        <w:ind w:left="5040" w:hanging="360"/>
      </w:pPr>
      <w:rPr>
        <w:rFonts w:ascii="Arial" w:hAnsi="Arial" w:hint="default"/>
      </w:rPr>
    </w:lvl>
    <w:lvl w:ilvl="7" w:tplc="0E42733C" w:tentative="1">
      <w:start w:val="1"/>
      <w:numFmt w:val="bullet"/>
      <w:lvlText w:val="•"/>
      <w:lvlJc w:val="left"/>
      <w:pPr>
        <w:tabs>
          <w:tab w:val="num" w:pos="5760"/>
        </w:tabs>
        <w:ind w:left="5760" w:hanging="360"/>
      </w:pPr>
      <w:rPr>
        <w:rFonts w:ascii="Arial" w:hAnsi="Arial" w:hint="default"/>
      </w:rPr>
    </w:lvl>
    <w:lvl w:ilvl="8" w:tplc="3BDCF2F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E2D7C5C"/>
    <w:multiLevelType w:val="hybridMultilevel"/>
    <w:tmpl w:val="6A6AD376"/>
    <w:lvl w:ilvl="0" w:tplc="DFFEA1F6">
      <w:start w:val="1"/>
      <w:numFmt w:val="bullet"/>
      <w:lvlText w:val=""/>
      <w:lvlJc w:val="left"/>
      <w:pPr>
        <w:tabs>
          <w:tab w:val="num" w:pos="720"/>
        </w:tabs>
        <w:ind w:left="720" w:hanging="360"/>
      </w:pPr>
      <w:rPr>
        <w:rFonts w:ascii="Wingdings 3" w:hAnsi="Wingdings 3" w:hint="default"/>
      </w:rPr>
    </w:lvl>
    <w:lvl w:ilvl="1" w:tplc="C3820738" w:tentative="1">
      <w:start w:val="1"/>
      <w:numFmt w:val="bullet"/>
      <w:lvlText w:val=""/>
      <w:lvlJc w:val="left"/>
      <w:pPr>
        <w:tabs>
          <w:tab w:val="num" w:pos="1440"/>
        </w:tabs>
        <w:ind w:left="1440" w:hanging="360"/>
      </w:pPr>
      <w:rPr>
        <w:rFonts w:ascii="Wingdings 3" w:hAnsi="Wingdings 3" w:hint="default"/>
      </w:rPr>
    </w:lvl>
    <w:lvl w:ilvl="2" w:tplc="5204B5E0" w:tentative="1">
      <w:start w:val="1"/>
      <w:numFmt w:val="bullet"/>
      <w:lvlText w:val=""/>
      <w:lvlJc w:val="left"/>
      <w:pPr>
        <w:tabs>
          <w:tab w:val="num" w:pos="2160"/>
        </w:tabs>
        <w:ind w:left="2160" w:hanging="360"/>
      </w:pPr>
      <w:rPr>
        <w:rFonts w:ascii="Wingdings 3" w:hAnsi="Wingdings 3" w:hint="default"/>
      </w:rPr>
    </w:lvl>
    <w:lvl w:ilvl="3" w:tplc="08C81FDA" w:tentative="1">
      <w:start w:val="1"/>
      <w:numFmt w:val="bullet"/>
      <w:lvlText w:val=""/>
      <w:lvlJc w:val="left"/>
      <w:pPr>
        <w:tabs>
          <w:tab w:val="num" w:pos="2880"/>
        </w:tabs>
        <w:ind w:left="2880" w:hanging="360"/>
      </w:pPr>
      <w:rPr>
        <w:rFonts w:ascii="Wingdings 3" w:hAnsi="Wingdings 3" w:hint="default"/>
      </w:rPr>
    </w:lvl>
    <w:lvl w:ilvl="4" w:tplc="552C151A" w:tentative="1">
      <w:start w:val="1"/>
      <w:numFmt w:val="bullet"/>
      <w:lvlText w:val=""/>
      <w:lvlJc w:val="left"/>
      <w:pPr>
        <w:tabs>
          <w:tab w:val="num" w:pos="3600"/>
        </w:tabs>
        <w:ind w:left="3600" w:hanging="360"/>
      </w:pPr>
      <w:rPr>
        <w:rFonts w:ascii="Wingdings 3" w:hAnsi="Wingdings 3" w:hint="default"/>
      </w:rPr>
    </w:lvl>
    <w:lvl w:ilvl="5" w:tplc="E23A683A" w:tentative="1">
      <w:start w:val="1"/>
      <w:numFmt w:val="bullet"/>
      <w:lvlText w:val=""/>
      <w:lvlJc w:val="left"/>
      <w:pPr>
        <w:tabs>
          <w:tab w:val="num" w:pos="4320"/>
        </w:tabs>
        <w:ind w:left="4320" w:hanging="360"/>
      </w:pPr>
      <w:rPr>
        <w:rFonts w:ascii="Wingdings 3" w:hAnsi="Wingdings 3" w:hint="default"/>
      </w:rPr>
    </w:lvl>
    <w:lvl w:ilvl="6" w:tplc="DAD498A2" w:tentative="1">
      <w:start w:val="1"/>
      <w:numFmt w:val="bullet"/>
      <w:lvlText w:val=""/>
      <w:lvlJc w:val="left"/>
      <w:pPr>
        <w:tabs>
          <w:tab w:val="num" w:pos="5040"/>
        </w:tabs>
        <w:ind w:left="5040" w:hanging="360"/>
      </w:pPr>
      <w:rPr>
        <w:rFonts w:ascii="Wingdings 3" w:hAnsi="Wingdings 3" w:hint="default"/>
      </w:rPr>
    </w:lvl>
    <w:lvl w:ilvl="7" w:tplc="F4CE1180" w:tentative="1">
      <w:start w:val="1"/>
      <w:numFmt w:val="bullet"/>
      <w:lvlText w:val=""/>
      <w:lvlJc w:val="left"/>
      <w:pPr>
        <w:tabs>
          <w:tab w:val="num" w:pos="5760"/>
        </w:tabs>
        <w:ind w:left="5760" w:hanging="360"/>
      </w:pPr>
      <w:rPr>
        <w:rFonts w:ascii="Wingdings 3" w:hAnsi="Wingdings 3" w:hint="default"/>
      </w:rPr>
    </w:lvl>
    <w:lvl w:ilvl="8" w:tplc="E2FA3BE8" w:tentative="1">
      <w:start w:val="1"/>
      <w:numFmt w:val="bullet"/>
      <w:lvlText w:val=""/>
      <w:lvlJc w:val="left"/>
      <w:pPr>
        <w:tabs>
          <w:tab w:val="num" w:pos="6480"/>
        </w:tabs>
        <w:ind w:left="6480" w:hanging="360"/>
      </w:pPr>
      <w:rPr>
        <w:rFonts w:ascii="Wingdings 3" w:hAnsi="Wingdings 3" w:hint="default"/>
      </w:rPr>
    </w:lvl>
  </w:abstractNum>
  <w:abstractNum w:abstractNumId="20" w15:restartNumberingAfterBreak="0">
    <w:nsid w:val="3E8700A0"/>
    <w:multiLevelType w:val="hybridMultilevel"/>
    <w:tmpl w:val="6ECC0FE8"/>
    <w:lvl w:ilvl="0" w:tplc="904A0792">
      <w:start w:val="1"/>
      <w:numFmt w:val="bullet"/>
      <w:lvlText w:val="•"/>
      <w:lvlJc w:val="left"/>
      <w:pPr>
        <w:tabs>
          <w:tab w:val="num" w:pos="720"/>
        </w:tabs>
        <w:ind w:left="720" w:hanging="360"/>
      </w:pPr>
      <w:rPr>
        <w:rFonts w:ascii="Arial" w:hAnsi="Arial" w:hint="default"/>
      </w:rPr>
    </w:lvl>
    <w:lvl w:ilvl="1" w:tplc="B2DE6686">
      <w:start w:val="1"/>
      <w:numFmt w:val="bullet"/>
      <w:lvlText w:val="•"/>
      <w:lvlJc w:val="left"/>
      <w:pPr>
        <w:tabs>
          <w:tab w:val="num" w:pos="1440"/>
        </w:tabs>
        <w:ind w:left="1440" w:hanging="360"/>
      </w:pPr>
      <w:rPr>
        <w:rFonts w:ascii="Arial" w:hAnsi="Arial" w:hint="default"/>
      </w:rPr>
    </w:lvl>
    <w:lvl w:ilvl="2" w:tplc="BAC24462" w:tentative="1">
      <w:start w:val="1"/>
      <w:numFmt w:val="bullet"/>
      <w:lvlText w:val="•"/>
      <w:lvlJc w:val="left"/>
      <w:pPr>
        <w:tabs>
          <w:tab w:val="num" w:pos="2160"/>
        </w:tabs>
        <w:ind w:left="2160" w:hanging="360"/>
      </w:pPr>
      <w:rPr>
        <w:rFonts w:ascii="Arial" w:hAnsi="Arial" w:hint="default"/>
      </w:rPr>
    </w:lvl>
    <w:lvl w:ilvl="3" w:tplc="D53014E2" w:tentative="1">
      <w:start w:val="1"/>
      <w:numFmt w:val="bullet"/>
      <w:lvlText w:val="•"/>
      <w:lvlJc w:val="left"/>
      <w:pPr>
        <w:tabs>
          <w:tab w:val="num" w:pos="2880"/>
        </w:tabs>
        <w:ind w:left="2880" w:hanging="360"/>
      </w:pPr>
      <w:rPr>
        <w:rFonts w:ascii="Arial" w:hAnsi="Arial" w:hint="default"/>
      </w:rPr>
    </w:lvl>
    <w:lvl w:ilvl="4" w:tplc="6506F56A" w:tentative="1">
      <w:start w:val="1"/>
      <w:numFmt w:val="bullet"/>
      <w:lvlText w:val="•"/>
      <w:lvlJc w:val="left"/>
      <w:pPr>
        <w:tabs>
          <w:tab w:val="num" w:pos="3600"/>
        </w:tabs>
        <w:ind w:left="3600" w:hanging="360"/>
      </w:pPr>
      <w:rPr>
        <w:rFonts w:ascii="Arial" w:hAnsi="Arial" w:hint="default"/>
      </w:rPr>
    </w:lvl>
    <w:lvl w:ilvl="5" w:tplc="6E20297E" w:tentative="1">
      <w:start w:val="1"/>
      <w:numFmt w:val="bullet"/>
      <w:lvlText w:val="•"/>
      <w:lvlJc w:val="left"/>
      <w:pPr>
        <w:tabs>
          <w:tab w:val="num" w:pos="4320"/>
        </w:tabs>
        <w:ind w:left="4320" w:hanging="360"/>
      </w:pPr>
      <w:rPr>
        <w:rFonts w:ascii="Arial" w:hAnsi="Arial" w:hint="default"/>
      </w:rPr>
    </w:lvl>
    <w:lvl w:ilvl="6" w:tplc="0A665844" w:tentative="1">
      <w:start w:val="1"/>
      <w:numFmt w:val="bullet"/>
      <w:lvlText w:val="•"/>
      <w:lvlJc w:val="left"/>
      <w:pPr>
        <w:tabs>
          <w:tab w:val="num" w:pos="5040"/>
        </w:tabs>
        <w:ind w:left="5040" w:hanging="360"/>
      </w:pPr>
      <w:rPr>
        <w:rFonts w:ascii="Arial" w:hAnsi="Arial" w:hint="default"/>
      </w:rPr>
    </w:lvl>
    <w:lvl w:ilvl="7" w:tplc="C28CF3B0" w:tentative="1">
      <w:start w:val="1"/>
      <w:numFmt w:val="bullet"/>
      <w:lvlText w:val="•"/>
      <w:lvlJc w:val="left"/>
      <w:pPr>
        <w:tabs>
          <w:tab w:val="num" w:pos="5760"/>
        </w:tabs>
        <w:ind w:left="5760" w:hanging="360"/>
      </w:pPr>
      <w:rPr>
        <w:rFonts w:ascii="Arial" w:hAnsi="Arial" w:hint="default"/>
      </w:rPr>
    </w:lvl>
    <w:lvl w:ilvl="8" w:tplc="557281F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1C536B"/>
    <w:multiLevelType w:val="hybridMultilevel"/>
    <w:tmpl w:val="CAC6C6C6"/>
    <w:lvl w:ilvl="0" w:tplc="2A70579C">
      <w:start w:val="1"/>
      <w:numFmt w:val="bullet"/>
      <w:lvlText w:val="•"/>
      <w:lvlJc w:val="left"/>
      <w:pPr>
        <w:tabs>
          <w:tab w:val="num" w:pos="720"/>
        </w:tabs>
        <w:ind w:left="720" w:hanging="360"/>
      </w:pPr>
      <w:rPr>
        <w:rFonts w:ascii="Arial" w:hAnsi="Arial" w:hint="default"/>
      </w:rPr>
    </w:lvl>
    <w:lvl w:ilvl="1" w:tplc="6BD2C126">
      <w:start w:val="1"/>
      <w:numFmt w:val="bullet"/>
      <w:lvlText w:val="•"/>
      <w:lvlJc w:val="left"/>
      <w:pPr>
        <w:tabs>
          <w:tab w:val="num" w:pos="1440"/>
        </w:tabs>
        <w:ind w:left="1440" w:hanging="360"/>
      </w:pPr>
      <w:rPr>
        <w:rFonts w:ascii="Arial" w:hAnsi="Arial" w:hint="default"/>
      </w:rPr>
    </w:lvl>
    <w:lvl w:ilvl="2" w:tplc="4C1EA0EE" w:tentative="1">
      <w:start w:val="1"/>
      <w:numFmt w:val="bullet"/>
      <w:lvlText w:val="•"/>
      <w:lvlJc w:val="left"/>
      <w:pPr>
        <w:tabs>
          <w:tab w:val="num" w:pos="2160"/>
        </w:tabs>
        <w:ind w:left="2160" w:hanging="360"/>
      </w:pPr>
      <w:rPr>
        <w:rFonts w:ascii="Arial" w:hAnsi="Arial" w:hint="default"/>
      </w:rPr>
    </w:lvl>
    <w:lvl w:ilvl="3" w:tplc="39840D16" w:tentative="1">
      <w:start w:val="1"/>
      <w:numFmt w:val="bullet"/>
      <w:lvlText w:val="•"/>
      <w:lvlJc w:val="left"/>
      <w:pPr>
        <w:tabs>
          <w:tab w:val="num" w:pos="2880"/>
        </w:tabs>
        <w:ind w:left="2880" w:hanging="360"/>
      </w:pPr>
      <w:rPr>
        <w:rFonts w:ascii="Arial" w:hAnsi="Arial" w:hint="default"/>
      </w:rPr>
    </w:lvl>
    <w:lvl w:ilvl="4" w:tplc="4AF2B32C" w:tentative="1">
      <w:start w:val="1"/>
      <w:numFmt w:val="bullet"/>
      <w:lvlText w:val="•"/>
      <w:lvlJc w:val="left"/>
      <w:pPr>
        <w:tabs>
          <w:tab w:val="num" w:pos="3600"/>
        </w:tabs>
        <w:ind w:left="3600" w:hanging="360"/>
      </w:pPr>
      <w:rPr>
        <w:rFonts w:ascii="Arial" w:hAnsi="Arial" w:hint="default"/>
      </w:rPr>
    </w:lvl>
    <w:lvl w:ilvl="5" w:tplc="46D4AA5A" w:tentative="1">
      <w:start w:val="1"/>
      <w:numFmt w:val="bullet"/>
      <w:lvlText w:val="•"/>
      <w:lvlJc w:val="left"/>
      <w:pPr>
        <w:tabs>
          <w:tab w:val="num" w:pos="4320"/>
        </w:tabs>
        <w:ind w:left="4320" w:hanging="360"/>
      </w:pPr>
      <w:rPr>
        <w:rFonts w:ascii="Arial" w:hAnsi="Arial" w:hint="default"/>
      </w:rPr>
    </w:lvl>
    <w:lvl w:ilvl="6" w:tplc="C1DA76A0" w:tentative="1">
      <w:start w:val="1"/>
      <w:numFmt w:val="bullet"/>
      <w:lvlText w:val="•"/>
      <w:lvlJc w:val="left"/>
      <w:pPr>
        <w:tabs>
          <w:tab w:val="num" w:pos="5040"/>
        </w:tabs>
        <w:ind w:left="5040" w:hanging="360"/>
      </w:pPr>
      <w:rPr>
        <w:rFonts w:ascii="Arial" w:hAnsi="Arial" w:hint="default"/>
      </w:rPr>
    </w:lvl>
    <w:lvl w:ilvl="7" w:tplc="4AC4C1CC" w:tentative="1">
      <w:start w:val="1"/>
      <w:numFmt w:val="bullet"/>
      <w:lvlText w:val="•"/>
      <w:lvlJc w:val="left"/>
      <w:pPr>
        <w:tabs>
          <w:tab w:val="num" w:pos="5760"/>
        </w:tabs>
        <w:ind w:left="5760" w:hanging="360"/>
      </w:pPr>
      <w:rPr>
        <w:rFonts w:ascii="Arial" w:hAnsi="Arial" w:hint="default"/>
      </w:rPr>
    </w:lvl>
    <w:lvl w:ilvl="8" w:tplc="4ACE53E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C238CD"/>
    <w:multiLevelType w:val="hybridMultilevel"/>
    <w:tmpl w:val="7C6CC0F8"/>
    <w:lvl w:ilvl="0" w:tplc="9F8671C2">
      <w:start w:val="1"/>
      <w:numFmt w:val="bullet"/>
      <w:lvlText w:val="•"/>
      <w:lvlJc w:val="left"/>
      <w:pPr>
        <w:tabs>
          <w:tab w:val="num" w:pos="720"/>
        </w:tabs>
        <w:ind w:left="720" w:hanging="360"/>
      </w:pPr>
      <w:rPr>
        <w:rFonts w:ascii="Times New Roman" w:hAnsi="Times New Roman" w:hint="default"/>
      </w:rPr>
    </w:lvl>
    <w:lvl w:ilvl="1" w:tplc="962EE36A">
      <w:numFmt w:val="bullet"/>
      <w:lvlText w:val=""/>
      <w:lvlJc w:val="left"/>
      <w:pPr>
        <w:tabs>
          <w:tab w:val="num" w:pos="1440"/>
        </w:tabs>
        <w:ind w:left="1440" w:hanging="360"/>
      </w:pPr>
      <w:rPr>
        <w:rFonts w:ascii="Wingdings" w:hAnsi="Wingdings" w:hint="default"/>
      </w:rPr>
    </w:lvl>
    <w:lvl w:ilvl="2" w:tplc="EA149162" w:tentative="1">
      <w:start w:val="1"/>
      <w:numFmt w:val="bullet"/>
      <w:lvlText w:val="•"/>
      <w:lvlJc w:val="left"/>
      <w:pPr>
        <w:tabs>
          <w:tab w:val="num" w:pos="2160"/>
        </w:tabs>
        <w:ind w:left="2160" w:hanging="360"/>
      </w:pPr>
      <w:rPr>
        <w:rFonts w:ascii="Times New Roman" w:hAnsi="Times New Roman" w:hint="default"/>
      </w:rPr>
    </w:lvl>
    <w:lvl w:ilvl="3" w:tplc="D106594E" w:tentative="1">
      <w:start w:val="1"/>
      <w:numFmt w:val="bullet"/>
      <w:lvlText w:val="•"/>
      <w:lvlJc w:val="left"/>
      <w:pPr>
        <w:tabs>
          <w:tab w:val="num" w:pos="2880"/>
        </w:tabs>
        <w:ind w:left="2880" w:hanging="360"/>
      </w:pPr>
      <w:rPr>
        <w:rFonts w:ascii="Times New Roman" w:hAnsi="Times New Roman" w:hint="default"/>
      </w:rPr>
    </w:lvl>
    <w:lvl w:ilvl="4" w:tplc="78A833F4" w:tentative="1">
      <w:start w:val="1"/>
      <w:numFmt w:val="bullet"/>
      <w:lvlText w:val="•"/>
      <w:lvlJc w:val="left"/>
      <w:pPr>
        <w:tabs>
          <w:tab w:val="num" w:pos="3600"/>
        </w:tabs>
        <w:ind w:left="3600" w:hanging="360"/>
      </w:pPr>
      <w:rPr>
        <w:rFonts w:ascii="Times New Roman" w:hAnsi="Times New Roman" w:hint="default"/>
      </w:rPr>
    </w:lvl>
    <w:lvl w:ilvl="5" w:tplc="6F2206EE" w:tentative="1">
      <w:start w:val="1"/>
      <w:numFmt w:val="bullet"/>
      <w:lvlText w:val="•"/>
      <w:lvlJc w:val="left"/>
      <w:pPr>
        <w:tabs>
          <w:tab w:val="num" w:pos="4320"/>
        </w:tabs>
        <w:ind w:left="4320" w:hanging="360"/>
      </w:pPr>
      <w:rPr>
        <w:rFonts w:ascii="Times New Roman" w:hAnsi="Times New Roman" w:hint="default"/>
      </w:rPr>
    </w:lvl>
    <w:lvl w:ilvl="6" w:tplc="1C124CB4" w:tentative="1">
      <w:start w:val="1"/>
      <w:numFmt w:val="bullet"/>
      <w:lvlText w:val="•"/>
      <w:lvlJc w:val="left"/>
      <w:pPr>
        <w:tabs>
          <w:tab w:val="num" w:pos="5040"/>
        </w:tabs>
        <w:ind w:left="5040" w:hanging="360"/>
      </w:pPr>
      <w:rPr>
        <w:rFonts w:ascii="Times New Roman" w:hAnsi="Times New Roman" w:hint="default"/>
      </w:rPr>
    </w:lvl>
    <w:lvl w:ilvl="7" w:tplc="F9F4D15A" w:tentative="1">
      <w:start w:val="1"/>
      <w:numFmt w:val="bullet"/>
      <w:lvlText w:val="•"/>
      <w:lvlJc w:val="left"/>
      <w:pPr>
        <w:tabs>
          <w:tab w:val="num" w:pos="5760"/>
        </w:tabs>
        <w:ind w:left="5760" w:hanging="360"/>
      </w:pPr>
      <w:rPr>
        <w:rFonts w:ascii="Times New Roman" w:hAnsi="Times New Roman" w:hint="default"/>
      </w:rPr>
    </w:lvl>
    <w:lvl w:ilvl="8" w:tplc="ECC00074"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8A658DB"/>
    <w:multiLevelType w:val="hybridMultilevel"/>
    <w:tmpl w:val="346ECD3C"/>
    <w:lvl w:ilvl="0" w:tplc="F2EE421E">
      <w:start w:val="1"/>
      <w:numFmt w:val="bullet"/>
      <w:lvlText w:val=""/>
      <w:lvlJc w:val="left"/>
      <w:pPr>
        <w:tabs>
          <w:tab w:val="num" w:pos="720"/>
        </w:tabs>
        <w:ind w:left="720" w:hanging="360"/>
      </w:pPr>
      <w:rPr>
        <w:rFonts w:ascii="Wingdings" w:hAnsi="Wingdings" w:hint="default"/>
      </w:rPr>
    </w:lvl>
    <w:lvl w:ilvl="1" w:tplc="0D142ED8">
      <w:start w:val="238"/>
      <w:numFmt w:val="bullet"/>
      <w:lvlText w:val="•"/>
      <w:lvlJc w:val="left"/>
      <w:pPr>
        <w:tabs>
          <w:tab w:val="num" w:pos="1440"/>
        </w:tabs>
        <w:ind w:left="1440" w:hanging="360"/>
      </w:pPr>
      <w:rPr>
        <w:rFonts w:ascii="Arial" w:hAnsi="Arial" w:hint="default"/>
      </w:rPr>
    </w:lvl>
    <w:lvl w:ilvl="2" w:tplc="6F26633A" w:tentative="1">
      <w:start w:val="1"/>
      <w:numFmt w:val="bullet"/>
      <w:lvlText w:val=""/>
      <w:lvlJc w:val="left"/>
      <w:pPr>
        <w:tabs>
          <w:tab w:val="num" w:pos="2160"/>
        </w:tabs>
        <w:ind w:left="2160" w:hanging="360"/>
      </w:pPr>
      <w:rPr>
        <w:rFonts w:ascii="Wingdings" w:hAnsi="Wingdings" w:hint="default"/>
      </w:rPr>
    </w:lvl>
    <w:lvl w:ilvl="3" w:tplc="323A5CBE" w:tentative="1">
      <w:start w:val="1"/>
      <w:numFmt w:val="bullet"/>
      <w:lvlText w:val=""/>
      <w:lvlJc w:val="left"/>
      <w:pPr>
        <w:tabs>
          <w:tab w:val="num" w:pos="2880"/>
        </w:tabs>
        <w:ind w:left="2880" w:hanging="360"/>
      </w:pPr>
      <w:rPr>
        <w:rFonts w:ascii="Wingdings" w:hAnsi="Wingdings" w:hint="default"/>
      </w:rPr>
    </w:lvl>
    <w:lvl w:ilvl="4" w:tplc="759676A6" w:tentative="1">
      <w:start w:val="1"/>
      <w:numFmt w:val="bullet"/>
      <w:lvlText w:val=""/>
      <w:lvlJc w:val="left"/>
      <w:pPr>
        <w:tabs>
          <w:tab w:val="num" w:pos="3600"/>
        </w:tabs>
        <w:ind w:left="3600" w:hanging="360"/>
      </w:pPr>
      <w:rPr>
        <w:rFonts w:ascii="Wingdings" w:hAnsi="Wingdings" w:hint="default"/>
      </w:rPr>
    </w:lvl>
    <w:lvl w:ilvl="5" w:tplc="2EAE40DA" w:tentative="1">
      <w:start w:val="1"/>
      <w:numFmt w:val="bullet"/>
      <w:lvlText w:val=""/>
      <w:lvlJc w:val="left"/>
      <w:pPr>
        <w:tabs>
          <w:tab w:val="num" w:pos="4320"/>
        </w:tabs>
        <w:ind w:left="4320" w:hanging="360"/>
      </w:pPr>
      <w:rPr>
        <w:rFonts w:ascii="Wingdings" w:hAnsi="Wingdings" w:hint="default"/>
      </w:rPr>
    </w:lvl>
    <w:lvl w:ilvl="6" w:tplc="5630C602" w:tentative="1">
      <w:start w:val="1"/>
      <w:numFmt w:val="bullet"/>
      <w:lvlText w:val=""/>
      <w:lvlJc w:val="left"/>
      <w:pPr>
        <w:tabs>
          <w:tab w:val="num" w:pos="5040"/>
        </w:tabs>
        <w:ind w:left="5040" w:hanging="360"/>
      </w:pPr>
      <w:rPr>
        <w:rFonts w:ascii="Wingdings" w:hAnsi="Wingdings" w:hint="default"/>
      </w:rPr>
    </w:lvl>
    <w:lvl w:ilvl="7" w:tplc="DBC6C512" w:tentative="1">
      <w:start w:val="1"/>
      <w:numFmt w:val="bullet"/>
      <w:lvlText w:val=""/>
      <w:lvlJc w:val="left"/>
      <w:pPr>
        <w:tabs>
          <w:tab w:val="num" w:pos="5760"/>
        </w:tabs>
        <w:ind w:left="5760" w:hanging="360"/>
      </w:pPr>
      <w:rPr>
        <w:rFonts w:ascii="Wingdings" w:hAnsi="Wingdings" w:hint="default"/>
      </w:rPr>
    </w:lvl>
    <w:lvl w:ilvl="8" w:tplc="B8BA639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9D5DF4"/>
    <w:multiLevelType w:val="hybridMultilevel"/>
    <w:tmpl w:val="45182A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4B7414"/>
    <w:multiLevelType w:val="hybridMultilevel"/>
    <w:tmpl w:val="D44057F2"/>
    <w:lvl w:ilvl="0" w:tplc="65669846">
      <w:start w:val="1"/>
      <w:numFmt w:val="bullet"/>
      <w:lvlText w:val=""/>
      <w:lvlJc w:val="left"/>
      <w:pPr>
        <w:tabs>
          <w:tab w:val="num" w:pos="720"/>
        </w:tabs>
        <w:ind w:left="720" w:hanging="360"/>
      </w:pPr>
      <w:rPr>
        <w:rFonts w:ascii="Wingdings" w:hAnsi="Wingdings" w:hint="default"/>
      </w:rPr>
    </w:lvl>
    <w:lvl w:ilvl="1" w:tplc="42344D58" w:tentative="1">
      <w:start w:val="1"/>
      <w:numFmt w:val="bullet"/>
      <w:lvlText w:val=""/>
      <w:lvlJc w:val="left"/>
      <w:pPr>
        <w:tabs>
          <w:tab w:val="num" w:pos="1440"/>
        </w:tabs>
        <w:ind w:left="1440" w:hanging="360"/>
      </w:pPr>
      <w:rPr>
        <w:rFonts w:ascii="Wingdings" w:hAnsi="Wingdings" w:hint="default"/>
      </w:rPr>
    </w:lvl>
    <w:lvl w:ilvl="2" w:tplc="A76E9802" w:tentative="1">
      <w:start w:val="1"/>
      <w:numFmt w:val="bullet"/>
      <w:lvlText w:val=""/>
      <w:lvlJc w:val="left"/>
      <w:pPr>
        <w:tabs>
          <w:tab w:val="num" w:pos="2160"/>
        </w:tabs>
        <w:ind w:left="2160" w:hanging="360"/>
      </w:pPr>
      <w:rPr>
        <w:rFonts w:ascii="Wingdings" w:hAnsi="Wingdings" w:hint="default"/>
      </w:rPr>
    </w:lvl>
    <w:lvl w:ilvl="3" w:tplc="1A327954" w:tentative="1">
      <w:start w:val="1"/>
      <w:numFmt w:val="bullet"/>
      <w:lvlText w:val=""/>
      <w:lvlJc w:val="left"/>
      <w:pPr>
        <w:tabs>
          <w:tab w:val="num" w:pos="2880"/>
        </w:tabs>
        <w:ind w:left="2880" w:hanging="360"/>
      </w:pPr>
      <w:rPr>
        <w:rFonts w:ascii="Wingdings" w:hAnsi="Wingdings" w:hint="default"/>
      </w:rPr>
    </w:lvl>
    <w:lvl w:ilvl="4" w:tplc="2C9819DC" w:tentative="1">
      <w:start w:val="1"/>
      <w:numFmt w:val="bullet"/>
      <w:lvlText w:val=""/>
      <w:lvlJc w:val="left"/>
      <w:pPr>
        <w:tabs>
          <w:tab w:val="num" w:pos="3600"/>
        </w:tabs>
        <w:ind w:left="3600" w:hanging="360"/>
      </w:pPr>
      <w:rPr>
        <w:rFonts w:ascii="Wingdings" w:hAnsi="Wingdings" w:hint="default"/>
      </w:rPr>
    </w:lvl>
    <w:lvl w:ilvl="5" w:tplc="65B2D214" w:tentative="1">
      <w:start w:val="1"/>
      <w:numFmt w:val="bullet"/>
      <w:lvlText w:val=""/>
      <w:lvlJc w:val="left"/>
      <w:pPr>
        <w:tabs>
          <w:tab w:val="num" w:pos="4320"/>
        </w:tabs>
        <w:ind w:left="4320" w:hanging="360"/>
      </w:pPr>
      <w:rPr>
        <w:rFonts w:ascii="Wingdings" w:hAnsi="Wingdings" w:hint="default"/>
      </w:rPr>
    </w:lvl>
    <w:lvl w:ilvl="6" w:tplc="FB8CE890" w:tentative="1">
      <w:start w:val="1"/>
      <w:numFmt w:val="bullet"/>
      <w:lvlText w:val=""/>
      <w:lvlJc w:val="left"/>
      <w:pPr>
        <w:tabs>
          <w:tab w:val="num" w:pos="5040"/>
        </w:tabs>
        <w:ind w:left="5040" w:hanging="360"/>
      </w:pPr>
      <w:rPr>
        <w:rFonts w:ascii="Wingdings" w:hAnsi="Wingdings" w:hint="default"/>
      </w:rPr>
    </w:lvl>
    <w:lvl w:ilvl="7" w:tplc="5CC6A730" w:tentative="1">
      <w:start w:val="1"/>
      <w:numFmt w:val="bullet"/>
      <w:lvlText w:val=""/>
      <w:lvlJc w:val="left"/>
      <w:pPr>
        <w:tabs>
          <w:tab w:val="num" w:pos="5760"/>
        </w:tabs>
        <w:ind w:left="5760" w:hanging="360"/>
      </w:pPr>
      <w:rPr>
        <w:rFonts w:ascii="Wingdings" w:hAnsi="Wingdings" w:hint="default"/>
      </w:rPr>
    </w:lvl>
    <w:lvl w:ilvl="8" w:tplc="78E2D2B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077F6F"/>
    <w:multiLevelType w:val="hybridMultilevel"/>
    <w:tmpl w:val="0D8CF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D56867"/>
    <w:multiLevelType w:val="hybridMultilevel"/>
    <w:tmpl w:val="E76E251A"/>
    <w:lvl w:ilvl="0" w:tplc="D7D495B4">
      <w:start w:val="1"/>
      <w:numFmt w:val="bullet"/>
      <w:lvlText w:val=""/>
      <w:lvlJc w:val="left"/>
      <w:pPr>
        <w:tabs>
          <w:tab w:val="num" w:pos="720"/>
        </w:tabs>
        <w:ind w:left="720" w:hanging="360"/>
      </w:pPr>
      <w:rPr>
        <w:rFonts w:ascii="Wingdings" w:hAnsi="Wingdings" w:hint="default"/>
      </w:rPr>
    </w:lvl>
    <w:lvl w:ilvl="1" w:tplc="A12EF364" w:tentative="1">
      <w:start w:val="1"/>
      <w:numFmt w:val="bullet"/>
      <w:lvlText w:val=""/>
      <w:lvlJc w:val="left"/>
      <w:pPr>
        <w:tabs>
          <w:tab w:val="num" w:pos="1440"/>
        </w:tabs>
        <w:ind w:left="1440" w:hanging="360"/>
      </w:pPr>
      <w:rPr>
        <w:rFonts w:ascii="Wingdings" w:hAnsi="Wingdings" w:hint="default"/>
      </w:rPr>
    </w:lvl>
    <w:lvl w:ilvl="2" w:tplc="C414B196" w:tentative="1">
      <w:start w:val="1"/>
      <w:numFmt w:val="bullet"/>
      <w:lvlText w:val=""/>
      <w:lvlJc w:val="left"/>
      <w:pPr>
        <w:tabs>
          <w:tab w:val="num" w:pos="2160"/>
        </w:tabs>
        <w:ind w:left="2160" w:hanging="360"/>
      </w:pPr>
      <w:rPr>
        <w:rFonts w:ascii="Wingdings" w:hAnsi="Wingdings" w:hint="default"/>
      </w:rPr>
    </w:lvl>
    <w:lvl w:ilvl="3" w:tplc="6568C3FA" w:tentative="1">
      <w:start w:val="1"/>
      <w:numFmt w:val="bullet"/>
      <w:lvlText w:val=""/>
      <w:lvlJc w:val="left"/>
      <w:pPr>
        <w:tabs>
          <w:tab w:val="num" w:pos="2880"/>
        </w:tabs>
        <w:ind w:left="2880" w:hanging="360"/>
      </w:pPr>
      <w:rPr>
        <w:rFonts w:ascii="Wingdings" w:hAnsi="Wingdings" w:hint="default"/>
      </w:rPr>
    </w:lvl>
    <w:lvl w:ilvl="4" w:tplc="EC76FD50" w:tentative="1">
      <w:start w:val="1"/>
      <w:numFmt w:val="bullet"/>
      <w:lvlText w:val=""/>
      <w:lvlJc w:val="left"/>
      <w:pPr>
        <w:tabs>
          <w:tab w:val="num" w:pos="3600"/>
        </w:tabs>
        <w:ind w:left="3600" w:hanging="360"/>
      </w:pPr>
      <w:rPr>
        <w:rFonts w:ascii="Wingdings" w:hAnsi="Wingdings" w:hint="default"/>
      </w:rPr>
    </w:lvl>
    <w:lvl w:ilvl="5" w:tplc="71DEBB30" w:tentative="1">
      <w:start w:val="1"/>
      <w:numFmt w:val="bullet"/>
      <w:lvlText w:val=""/>
      <w:lvlJc w:val="left"/>
      <w:pPr>
        <w:tabs>
          <w:tab w:val="num" w:pos="4320"/>
        </w:tabs>
        <w:ind w:left="4320" w:hanging="360"/>
      </w:pPr>
      <w:rPr>
        <w:rFonts w:ascii="Wingdings" w:hAnsi="Wingdings" w:hint="default"/>
      </w:rPr>
    </w:lvl>
    <w:lvl w:ilvl="6" w:tplc="A61E58E2" w:tentative="1">
      <w:start w:val="1"/>
      <w:numFmt w:val="bullet"/>
      <w:lvlText w:val=""/>
      <w:lvlJc w:val="left"/>
      <w:pPr>
        <w:tabs>
          <w:tab w:val="num" w:pos="5040"/>
        </w:tabs>
        <w:ind w:left="5040" w:hanging="360"/>
      </w:pPr>
      <w:rPr>
        <w:rFonts w:ascii="Wingdings" w:hAnsi="Wingdings" w:hint="default"/>
      </w:rPr>
    </w:lvl>
    <w:lvl w:ilvl="7" w:tplc="37BEE4F4" w:tentative="1">
      <w:start w:val="1"/>
      <w:numFmt w:val="bullet"/>
      <w:lvlText w:val=""/>
      <w:lvlJc w:val="left"/>
      <w:pPr>
        <w:tabs>
          <w:tab w:val="num" w:pos="5760"/>
        </w:tabs>
        <w:ind w:left="5760" w:hanging="360"/>
      </w:pPr>
      <w:rPr>
        <w:rFonts w:ascii="Wingdings" w:hAnsi="Wingdings" w:hint="default"/>
      </w:rPr>
    </w:lvl>
    <w:lvl w:ilvl="8" w:tplc="E30CC58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5800B3"/>
    <w:multiLevelType w:val="hybridMultilevel"/>
    <w:tmpl w:val="0914C91C"/>
    <w:lvl w:ilvl="0" w:tplc="AFE43EE8">
      <w:start w:val="1"/>
      <w:numFmt w:val="bullet"/>
      <w:lvlText w:val="•"/>
      <w:lvlJc w:val="left"/>
      <w:pPr>
        <w:tabs>
          <w:tab w:val="num" w:pos="720"/>
        </w:tabs>
        <w:ind w:left="720" w:hanging="360"/>
      </w:pPr>
      <w:rPr>
        <w:rFonts w:ascii="Arial" w:hAnsi="Arial" w:hint="default"/>
      </w:rPr>
    </w:lvl>
    <w:lvl w:ilvl="1" w:tplc="B9B01D40">
      <w:start w:val="1"/>
      <w:numFmt w:val="bullet"/>
      <w:lvlText w:val="•"/>
      <w:lvlJc w:val="left"/>
      <w:pPr>
        <w:tabs>
          <w:tab w:val="num" w:pos="1440"/>
        </w:tabs>
        <w:ind w:left="1440" w:hanging="360"/>
      </w:pPr>
      <w:rPr>
        <w:rFonts w:ascii="Arial" w:hAnsi="Arial" w:hint="default"/>
      </w:rPr>
    </w:lvl>
    <w:lvl w:ilvl="2" w:tplc="969ECC64" w:tentative="1">
      <w:start w:val="1"/>
      <w:numFmt w:val="bullet"/>
      <w:lvlText w:val="•"/>
      <w:lvlJc w:val="left"/>
      <w:pPr>
        <w:tabs>
          <w:tab w:val="num" w:pos="2160"/>
        </w:tabs>
        <w:ind w:left="2160" w:hanging="360"/>
      </w:pPr>
      <w:rPr>
        <w:rFonts w:ascii="Arial" w:hAnsi="Arial" w:hint="default"/>
      </w:rPr>
    </w:lvl>
    <w:lvl w:ilvl="3" w:tplc="A83EE0CE" w:tentative="1">
      <w:start w:val="1"/>
      <w:numFmt w:val="bullet"/>
      <w:lvlText w:val="•"/>
      <w:lvlJc w:val="left"/>
      <w:pPr>
        <w:tabs>
          <w:tab w:val="num" w:pos="2880"/>
        </w:tabs>
        <w:ind w:left="2880" w:hanging="360"/>
      </w:pPr>
      <w:rPr>
        <w:rFonts w:ascii="Arial" w:hAnsi="Arial" w:hint="default"/>
      </w:rPr>
    </w:lvl>
    <w:lvl w:ilvl="4" w:tplc="DB805CD0" w:tentative="1">
      <w:start w:val="1"/>
      <w:numFmt w:val="bullet"/>
      <w:lvlText w:val="•"/>
      <w:lvlJc w:val="left"/>
      <w:pPr>
        <w:tabs>
          <w:tab w:val="num" w:pos="3600"/>
        </w:tabs>
        <w:ind w:left="3600" w:hanging="360"/>
      </w:pPr>
      <w:rPr>
        <w:rFonts w:ascii="Arial" w:hAnsi="Arial" w:hint="default"/>
      </w:rPr>
    </w:lvl>
    <w:lvl w:ilvl="5" w:tplc="112AB73C" w:tentative="1">
      <w:start w:val="1"/>
      <w:numFmt w:val="bullet"/>
      <w:lvlText w:val="•"/>
      <w:lvlJc w:val="left"/>
      <w:pPr>
        <w:tabs>
          <w:tab w:val="num" w:pos="4320"/>
        </w:tabs>
        <w:ind w:left="4320" w:hanging="360"/>
      </w:pPr>
      <w:rPr>
        <w:rFonts w:ascii="Arial" w:hAnsi="Arial" w:hint="default"/>
      </w:rPr>
    </w:lvl>
    <w:lvl w:ilvl="6" w:tplc="13AC1C5E" w:tentative="1">
      <w:start w:val="1"/>
      <w:numFmt w:val="bullet"/>
      <w:lvlText w:val="•"/>
      <w:lvlJc w:val="left"/>
      <w:pPr>
        <w:tabs>
          <w:tab w:val="num" w:pos="5040"/>
        </w:tabs>
        <w:ind w:left="5040" w:hanging="360"/>
      </w:pPr>
      <w:rPr>
        <w:rFonts w:ascii="Arial" w:hAnsi="Arial" w:hint="default"/>
      </w:rPr>
    </w:lvl>
    <w:lvl w:ilvl="7" w:tplc="C2CEF0E0" w:tentative="1">
      <w:start w:val="1"/>
      <w:numFmt w:val="bullet"/>
      <w:lvlText w:val="•"/>
      <w:lvlJc w:val="left"/>
      <w:pPr>
        <w:tabs>
          <w:tab w:val="num" w:pos="5760"/>
        </w:tabs>
        <w:ind w:left="5760" w:hanging="360"/>
      </w:pPr>
      <w:rPr>
        <w:rFonts w:ascii="Arial" w:hAnsi="Arial" w:hint="default"/>
      </w:rPr>
    </w:lvl>
    <w:lvl w:ilvl="8" w:tplc="56520CA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6041BF7"/>
    <w:multiLevelType w:val="hybridMultilevel"/>
    <w:tmpl w:val="1F14A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1D4234"/>
    <w:multiLevelType w:val="hybridMultilevel"/>
    <w:tmpl w:val="CACEF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300B60"/>
    <w:multiLevelType w:val="hybridMultilevel"/>
    <w:tmpl w:val="16D69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9F2891"/>
    <w:multiLevelType w:val="hybridMultilevel"/>
    <w:tmpl w:val="6658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304C4E"/>
    <w:multiLevelType w:val="hybridMultilevel"/>
    <w:tmpl w:val="7D26B0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002715"/>
    <w:multiLevelType w:val="hybridMultilevel"/>
    <w:tmpl w:val="EA289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020F87"/>
    <w:multiLevelType w:val="hybridMultilevel"/>
    <w:tmpl w:val="A89628FE"/>
    <w:lvl w:ilvl="0" w:tplc="270A21D6">
      <w:start w:val="1"/>
      <w:numFmt w:val="bullet"/>
      <w:lvlText w:val="•"/>
      <w:lvlJc w:val="left"/>
      <w:pPr>
        <w:tabs>
          <w:tab w:val="num" w:pos="720"/>
        </w:tabs>
        <w:ind w:left="720" w:hanging="360"/>
      </w:pPr>
      <w:rPr>
        <w:rFonts w:ascii="Times New Roman" w:hAnsi="Times New Roman" w:hint="default"/>
      </w:rPr>
    </w:lvl>
    <w:lvl w:ilvl="1" w:tplc="9780855E" w:tentative="1">
      <w:start w:val="1"/>
      <w:numFmt w:val="bullet"/>
      <w:lvlText w:val="•"/>
      <w:lvlJc w:val="left"/>
      <w:pPr>
        <w:tabs>
          <w:tab w:val="num" w:pos="1440"/>
        </w:tabs>
        <w:ind w:left="1440" w:hanging="360"/>
      </w:pPr>
      <w:rPr>
        <w:rFonts w:ascii="Times New Roman" w:hAnsi="Times New Roman" w:hint="default"/>
      </w:rPr>
    </w:lvl>
    <w:lvl w:ilvl="2" w:tplc="EAF43070" w:tentative="1">
      <w:start w:val="1"/>
      <w:numFmt w:val="bullet"/>
      <w:lvlText w:val="•"/>
      <w:lvlJc w:val="left"/>
      <w:pPr>
        <w:tabs>
          <w:tab w:val="num" w:pos="2160"/>
        </w:tabs>
        <w:ind w:left="2160" w:hanging="360"/>
      </w:pPr>
      <w:rPr>
        <w:rFonts w:ascii="Times New Roman" w:hAnsi="Times New Roman" w:hint="default"/>
      </w:rPr>
    </w:lvl>
    <w:lvl w:ilvl="3" w:tplc="8452DCCE" w:tentative="1">
      <w:start w:val="1"/>
      <w:numFmt w:val="bullet"/>
      <w:lvlText w:val="•"/>
      <w:lvlJc w:val="left"/>
      <w:pPr>
        <w:tabs>
          <w:tab w:val="num" w:pos="2880"/>
        </w:tabs>
        <w:ind w:left="2880" w:hanging="360"/>
      </w:pPr>
      <w:rPr>
        <w:rFonts w:ascii="Times New Roman" w:hAnsi="Times New Roman" w:hint="default"/>
      </w:rPr>
    </w:lvl>
    <w:lvl w:ilvl="4" w:tplc="46B8728C" w:tentative="1">
      <w:start w:val="1"/>
      <w:numFmt w:val="bullet"/>
      <w:lvlText w:val="•"/>
      <w:lvlJc w:val="left"/>
      <w:pPr>
        <w:tabs>
          <w:tab w:val="num" w:pos="3600"/>
        </w:tabs>
        <w:ind w:left="3600" w:hanging="360"/>
      </w:pPr>
      <w:rPr>
        <w:rFonts w:ascii="Times New Roman" w:hAnsi="Times New Roman" w:hint="default"/>
      </w:rPr>
    </w:lvl>
    <w:lvl w:ilvl="5" w:tplc="E278A2D6" w:tentative="1">
      <w:start w:val="1"/>
      <w:numFmt w:val="bullet"/>
      <w:lvlText w:val="•"/>
      <w:lvlJc w:val="left"/>
      <w:pPr>
        <w:tabs>
          <w:tab w:val="num" w:pos="4320"/>
        </w:tabs>
        <w:ind w:left="4320" w:hanging="360"/>
      </w:pPr>
      <w:rPr>
        <w:rFonts w:ascii="Times New Roman" w:hAnsi="Times New Roman" w:hint="default"/>
      </w:rPr>
    </w:lvl>
    <w:lvl w:ilvl="6" w:tplc="6DFA77B0" w:tentative="1">
      <w:start w:val="1"/>
      <w:numFmt w:val="bullet"/>
      <w:lvlText w:val="•"/>
      <w:lvlJc w:val="left"/>
      <w:pPr>
        <w:tabs>
          <w:tab w:val="num" w:pos="5040"/>
        </w:tabs>
        <w:ind w:left="5040" w:hanging="360"/>
      </w:pPr>
      <w:rPr>
        <w:rFonts w:ascii="Times New Roman" w:hAnsi="Times New Roman" w:hint="default"/>
      </w:rPr>
    </w:lvl>
    <w:lvl w:ilvl="7" w:tplc="045C995A" w:tentative="1">
      <w:start w:val="1"/>
      <w:numFmt w:val="bullet"/>
      <w:lvlText w:val="•"/>
      <w:lvlJc w:val="left"/>
      <w:pPr>
        <w:tabs>
          <w:tab w:val="num" w:pos="5760"/>
        </w:tabs>
        <w:ind w:left="5760" w:hanging="360"/>
      </w:pPr>
      <w:rPr>
        <w:rFonts w:ascii="Times New Roman" w:hAnsi="Times New Roman" w:hint="default"/>
      </w:rPr>
    </w:lvl>
    <w:lvl w:ilvl="8" w:tplc="B6EC0F54"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6D176286"/>
    <w:multiLevelType w:val="hybridMultilevel"/>
    <w:tmpl w:val="F5D8E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E36B9F"/>
    <w:multiLevelType w:val="hybridMultilevel"/>
    <w:tmpl w:val="E4E6E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2F1D12"/>
    <w:multiLevelType w:val="hybridMultilevel"/>
    <w:tmpl w:val="E91C7F6C"/>
    <w:lvl w:ilvl="0" w:tplc="E33CF1E4">
      <w:start w:val="1"/>
      <w:numFmt w:val="bullet"/>
      <w:lvlText w:val="•"/>
      <w:lvlJc w:val="left"/>
      <w:pPr>
        <w:tabs>
          <w:tab w:val="num" w:pos="720"/>
        </w:tabs>
        <w:ind w:left="720" w:hanging="360"/>
      </w:pPr>
      <w:rPr>
        <w:rFonts w:ascii="Arial" w:hAnsi="Arial" w:hint="default"/>
      </w:rPr>
    </w:lvl>
    <w:lvl w:ilvl="1" w:tplc="3F46ACB4">
      <w:start w:val="1"/>
      <w:numFmt w:val="bullet"/>
      <w:lvlText w:val="•"/>
      <w:lvlJc w:val="left"/>
      <w:pPr>
        <w:tabs>
          <w:tab w:val="num" w:pos="1440"/>
        </w:tabs>
        <w:ind w:left="1440" w:hanging="360"/>
      </w:pPr>
      <w:rPr>
        <w:rFonts w:ascii="Arial" w:hAnsi="Arial" w:hint="default"/>
      </w:rPr>
    </w:lvl>
    <w:lvl w:ilvl="2" w:tplc="227C5036" w:tentative="1">
      <w:start w:val="1"/>
      <w:numFmt w:val="bullet"/>
      <w:lvlText w:val="•"/>
      <w:lvlJc w:val="left"/>
      <w:pPr>
        <w:tabs>
          <w:tab w:val="num" w:pos="2160"/>
        </w:tabs>
        <w:ind w:left="2160" w:hanging="360"/>
      </w:pPr>
      <w:rPr>
        <w:rFonts w:ascii="Arial" w:hAnsi="Arial" w:hint="default"/>
      </w:rPr>
    </w:lvl>
    <w:lvl w:ilvl="3" w:tplc="8E64F50E" w:tentative="1">
      <w:start w:val="1"/>
      <w:numFmt w:val="bullet"/>
      <w:lvlText w:val="•"/>
      <w:lvlJc w:val="left"/>
      <w:pPr>
        <w:tabs>
          <w:tab w:val="num" w:pos="2880"/>
        </w:tabs>
        <w:ind w:left="2880" w:hanging="360"/>
      </w:pPr>
      <w:rPr>
        <w:rFonts w:ascii="Arial" w:hAnsi="Arial" w:hint="default"/>
      </w:rPr>
    </w:lvl>
    <w:lvl w:ilvl="4" w:tplc="9F7030A0" w:tentative="1">
      <w:start w:val="1"/>
      <w:numFmt w:val="bullet"/>
      <w:lvlText w:val="•"/>
      <w:lvlJc w:val="left"/>
      <w:pPr>
        <w:tabs>
          <w:tab w:val="num" w:pos="3600"/>
        </w:tabs>
        <w:ind w:left="3600" w:hanging="360"/>
      </w:pPr>
      <w:rPr>
        <w:rFonts w:ascii="Arial" w:hAnsi="Arial" w:hint="default"/>
      </w:rPr>
    </w:lvl>
    <w:lvl w:ilvl="5" w:tplc="D9A6681A" w:tentative="1">
      <w:start w:val="1"/>
      <w:numFmt w:val="bullet"/>
      <w:lvlText w:val="•"/>
      <w:lvlJc w:val="left"/>
      <w:pPr>
        <w:tabs>
          <w:tab w:val="num" w:pos="4320"/>
        </w:tabs>
        <w:ind w:left="4320" w:hanging="360"/>
      </w:pPr>
      <w:rPr>
        <w:rFonts w:ascii="Arial" w:hAnsi="Arial" w:hint="default"/>
      </w:rPr>
    </w:lvl>
    <w:lvl w:ilvl="6" w:tplc="4C6E6C2C" w:tentative="1">
      <w:start w:val="1"/>
      <w:numFmt w:val="bullet"/>
      <w:lvlText w:val="•"/>
      <w:lvlJc w:val="left"/>
      <w:pPr>
        <w:tabs>
          <w:tab w:val="num" w:pos="5040"/>
        </w:tabs>
        <w:ind w:left="5040" w:hanging="360"/>
      </w:pPr>
      <w:rPr>
        <w:rFonts w:ascii="Arial" w:hAnsi="Arial" w:hint="default"/>
      </w:rPr>
    </w:lvl>
    <w:lvl w:ilvl="7" w:tplc="3FAAA99C" w:tentative="1">
      <w:start w:val="1"/>
      <w:numFmt w:val="bullet"/>
      <w:lvlText w:val="•"/>
      <w:lvlJc w:val="left"/>
      <w:pPr>
        <w:tabs>
          <w:tab w:val="num" w:pos="5760"/>
        </w:tabs>
        <w:ind w:left="5760" w:hanging="360"/>
      </w:pPr>
      <w:rPr>
        <w:rFonts w:ascii="Arial" w:hAnsi="Arial" w:hint="default"/>
      </w:rPr>
    </w:lvl>
    <w:lvl w:ilvl="8" w:tplc="59C2EC3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117552C"/>
    <w:multiLevelType w:val="hybridMultilevel"/>
    <w:tmpl w:val="7D9A04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4C7C9A"/>
    <w:multiLevelType w:val="hybridMultilevel"/>
    <w:tmpl w:val="373C61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6491C6D"/>
    <w:multiLevelType w:val="hybridMultilevel"/>
    <w:tmpl w:val="56F804D4"/>
    <w:lvl w:ilvl="0" w:tplc="B9D23C24">
      <w:start w:val="1"/>
      <w:numFmt w:val="bullet"/>
      <w:lvlText w:val="•"/>
      <w:lvlJc w:val="left"/>
      <w:pPr>
        <w:tabs>
          <w:tab w:val="num" w:pos="720"/>
        </w:tabs>
        <w:ind w:left="720" w:hanging="360"/>
      </w:pPr>
      <w:rPr>
        <w:rFonts w:ascii="Arial" w:hAnsi="Arial" w:hint="default"/>
      </w:rPr>
    </w:lvl>
    <w:lvl w:ilvl="1" w:tplc="85CC6C3A">
      <w:start w:val="1"/>
      <w:numFmt w:val="bullet"/>
      <w:lvlText w:val="•"/>
      <w:lvlJc w:val="left"/>
      <w:pPr>
        <w:tabs>
          <w:tab w:val="num" w:pos="1440"/>
        </w:tabs>
        <w:ind w:left="1440" w:hanging="360"/>
      </w:pPr>
      <w:rPr>
        <w:rFonts w:ascii="Arial" w:hAnsi="Arial" w:hint="default"/>
      </w:rPr>
    </w:lvl>
    <w:lvl w:ilvl="2" w:tplc="58763BEE" w:tentative="1">
      <w:start w:val="1"/>
      <w:numFmt w:val="bullet"/>
      <w:lvlText w:val="•"/>
      <w:lvlJc w:val="left"/>
      <w:pPr>
        <w:tabs>
          <w:tab w:val="num" w:pos="2160"/>
        </w:tabs>
        <w:ind w:left="2160" w:hanging="360"/>
      </w:pPr>
      <w:rPr>
        <w:rFonts w:ascii="Arial" w:hAnsi="Arial" w:hint="default"/>
      </w:rPr>
    </w:lvl>
    <w:lvl w:ilvl="3" w:tplc="697634B6" w:tentative="1">
      <w:start w:val="1"/>
      <w:numFmt w:val="bullet"/>
      <w:lvlText w:val="•"/>
      <w:lvlJc w:val="left"/>
      <w:pPr>
        <w:tabs>
          <w:tab w:val="num" w:pos="2880"/>
        </w:tabs>
        <w:ind w:left="2880" w:hanging="360"/>
      </w:pPr>
      <w:rPr>
        <w:rFonts w:ascii="Arial" w:hAnsi="Arial" w:hint="default"/>
      </w:rPr>
    </w:lvl>
    <w:lvl w:ilvl="4" w:tplc="8E62E766" w:tentative="1">
      <w:start w:val="1"/>
      <w:numFmt w:val="bullet"/>
      <w:lvlText w:val="•"/>
      <w:lvlJc w:val="left"/>
      <w:pPr>
        <w:tabs>
          <w:tab w:val="num" w:pos="3600"/>
        </w:tabs>
        <w:ind w:left="3600" w:hanging="360"/>
      </w:pPr>
      <w:rPr>
        <w:rFonts w:ascii="Arial" w:hAnsi="Arial" w:hint="default"/>
      </w:rPr>
    </w:lvl>
    <w:lvl w:ilvl="5" w:tplc="E968DCA6" w:tentative="1">
      <w:start w:val="1"/>
      <w:numFmt w:val="bullet"/>
      <w:lvlText w:val="•"/>
      <w:lvlJc w:val="left"/>
      <w:pPr>
        <w:tabs>
          <w:tab w:val="num" w:pos="4320"/>
        </w:tabs>
        <w:ind w:left="4320" w:hanging="360"/>
      </w:pPr>
      <w:rPr>
        <w:rFonts w:ascii="Arial" w:hAnsi="Arial" w:hint="default"/>
      </w:rPr>
    </w:lvl>
    <w:lvl w:ilvl="6" w:tplc="6652D988" w:tentative="1">
      <w:start w:val="1"/>
      <w:numFmt w:val="bullet"/>
      <w:lvlText w:val="•"/>
      <w:lvlJc w:val="left"/>
      <w:pPr>
        <w:tabs>
          <w:tab w:val="num" w:pos="5040"/>
        </w:tabs>
        <w:ind w:left="5040" w:hanging="360"/>
      </w:pPr>
      <w:rPr>
        <w:rFonts w:ascii="Arial" w:hAnsi="Arial" w:hint="default"/>
      </w:rPr>
    </w:lvl>
    <w:lvl w:ilvl="7" w:tplc="EBA6F536" w:tentative="1">
      <w:start w:val="1"/>
      <w:numFmt w:val="bullet"/>
      <w:lvlText w:val="•"/>
      <w:lvlJc w:val="left"/>
      <w:pPr>
        <w:tabs>
          <w:tab w:val="num" w:pos="5760"/>
        </w:tabs>
        <w:ind w:left="5760" w:hanging="360"/>
      </w:pPr>
      <w:rPr>
        <w:rFonts w:ascii="Arial" w:hAnsi="Arial" w:hint="default"/>
      </w:rPr>
    </w:lvl>
    <w:lvl w:ilvl="8" w:tplc="C2FCBBC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82D36FC"/>
    <w:multiLevelType w:val="hybridMultilevel"/>
    <w:tmpl w:val="5652F86A"/>
    <w:lvl w:ilvl="0" w:tplc="9E78FE26">
      <w:start w:val="1"/>
      <w:numFmt w:val="bullet"/>
      <w:lvlText w:val=""/>
      <w:lvlJc w:val="left"/>
      <w:pPr>
        <w:tabs>
          <w:tab w:val="num" w:pos="720"/>
        </w:tabs>
        <w:ind w:left="720" w:hanging="360"/>
      </w:pPr>
      <w:rPr>
        <w:rFonts w:ascii="Wingdings 3" w:hAnsi="Wingdings 3" w:hint="default"/>
      </w:rPr>
    </w:lvl>
    <w:lvl w:ilvl="1" w:tplc="833ADD5C">
      <w:numFmt w:val="bullet"/>
      <w:lvlText w:val=""/>
      <w:lvlJc w:val="left"/>
      <w:pPr>
        <w:tabs>
          <w:tab w:val="num" w:pos="1440"/>
        </w:tabs>
        <w:ind w:left="1440" w:hanging="360"/>
      </w:pPr>
      <w:rPr>
        <w:rFonts w:ascii="Wingdings 3" w:hAnsi="Wingdings 3" w:hint="default"/>
      </w:rPr>
    </w:lvl>
    <w:lvl w:ilvl="2" w:tplc="CEE6D534" w:tentative="1">
      <w:start w:val="1"/>
      <w:numFmt w:val="bullet"/>
      <w:lvlText w:val=""/>
      <w:lvlJc w:val="left"/>
      <w:pPr>
        <w:tabs>
          <w:tab w:val="num" w:pos="2160"/>
        </w:tabs>
        <w:ind w:left="2160" w:hanging="360"/>
      </w:pPr>
      <w:rPr>
        <w:rFonts w:ascii="Wingdings 3" w:hAnsi="Wingdings 3" w:hint="default"/>
      </w:rPr>
    </w:lvl>
    <w:lvl w:ilvl="3" w:tplc="C48814EE" w:tentative="1">
      <w:start w:val="1"/>
      <w:numFmt w:val="bullet"/>
      <w:lvlText w:val=""/>
      <w:lvlJc w:val="left"/>
      <w:pPr>
        <w:tabs>
          <w:tab w:val="num" w:pos="2880"/>
        </w:tabs>
        <w:ind w:left="2880" w:hanging="360"/>
      </w:pPr>
      <w:rPr>
        <w:rFonts w:ascii="Wingdings 3" w:hAnsi="Wingdings 3" w:hint="default"/>
      </w:rPr>
    </w:lvl>
    <w:lvl w:ilvl="4" w:tplc="2CCAB2D6" w:tentative="1">
      <w:start w:val="1"/>
      <w:numFmt w:val="bullet"/>
      <w:lvlText w:val=""/>
      <w:lvlJc w:val="left"/>
      <w:pPr>
        <w:tabs>
          <w:tab w:val="num" w:pos="3600"/>
        </w:tabs>
        <w:ind w:left="3600" w:hanging="360"/>
      </w:pPr>
      <w:rPr>
        <w:rFonts w:ascii="Wingdings 3" w:hAnsi="Wingdings 3" w:hint="default"/>
      </w:rPr>
    </w:lvl>
    <w:lvl w:ilvl="5" w:tplc="72B065EA" w:tentative="1">
      <w:start w:val="1"/>
      <w:numFmt w:val="bullet"/>
      <w:lvlText w:val=""/>
      <w:lvlJc w:val="left"/>
      <w:pPr>
        <w:tabs>
          <w:tab w:val="num" w:pos="4320"/>
        </w:tabs>
        <w:ind w:left="4320" w:hanging="360"/>
      </w:pPr>
      <w:rPr>
        <w:rFonts w:ascii="Wingdings 3" w:hAnsi="Wingdings 3" w:hint="default"/>
      </w:rPr>
    </w:lvl>
    <w:lvl w:ilvl="6" w:tplc="37E25806" w:tentative="1">
      <w:start w:val="1"/>
      <w:numFmt w:val="bullet"/>
      <w:lvlText w:val=""/>
      <w:lvlJc w:val="left"/>
      <w:pPr>
        <w:tabs>
          <w:tab w:val="num" w:pos="5040"/>
        </w:tabs>
        <w:ind w:left="5040" w:hanging="360"/>
      </w:pPr>
      <w:rPr>
        <w:rFonts w:ascii="Wingdings 3" w:hAnsi="Wingdings 3" w:hint="default"/>
      </w:rPr>
    </w:lvl>
    <w:lvl w:ilvl="7" w:tplc="64D26604" w:tentative="1">
      <w:start w:val="1"/>
      <w:numFmt w:val="bullet"/>
      <w:lvlText w:val=""/>
      <w:lvlJc w:val="left"/>
      <w:pPr>
        <w:tabs>
          <w:tab w:val="num" w:pos="5760"/>
        </w:tabs>
        <w:ind w:left="5760" w:hanging="360"/>
      </w:pPr>
      <w:rPr>
        <w:rFonts w:ascii="Wingdings 3" w:hAnsi="Wingdings 3" w:hint="default"/>
      </w:rPr>
    </w:lvl>
    <w:lvl w:ilvl="8" w:tplc="3A74EDCE" w:tentative="1">
      <w:start w:val="1"/>
      <w:numFmt w:val="bullet"/>
      <w:lvlText w:val=""/>
      <w:lvlJc w:val="left"/>
      <w:pPr>
        <w:tabs>
          <w:tab w:val="num" w:pos="6480"/>
        </w:tabs>
        <w:ind w:left="6480" w:hanging="360"/>
      </w:pPr>
      <w:rPr>
        <w:rFonts w:ascii="Wingdings 3" w:hAnsi="Wingdings 3" w:hint="default"/>
      </w:rPr>
    </w:lvl>
  </w:abstractNum>
  <w:abstractNum w:abstractNumId="43" w15:restartNumberingAfterBreak="0">
    <w:nsid w:val="78842C6E"/>
    <w:multiLevelType w:val="hybridMultilevel"/>
    <w:tmpl w:val="812E3E46"/>
    <w:lvl w:ilvl="0" w:tplc="68AABEE0">
      <w:start w:val="1"/>
      <w:numFmt w:val="bullet"/>
      <w:lvlText w:val=""/>
      <w:lvlJc w:val="left"/>
      <w:pPr>
        <w:tabs>
          <w:tab w:val="num" w:pos="720"/>
        </w:tabs>
        <w:ind w:left="720" w:hanging="360"/>
      </w:pPr>
      <w:rPr>
        <w:rFonts w:ascii="Wingdings" w:hAnsi="Wingdings" w:hint="default"/>
      </w:rPr>
    </w:lvl>
    <w:lvl w:ilvl="1" w:tplc="33EEAB80">
      <w:start w:val="238"/>
      <w:numFmt w:val="bullet"/>
      <w:lvlText w:val="•"/>
      <w:lvlJc w:val="left"/>
      <w:pPr>
        <w:tabs>
          <w:tab w:val="num" w:pos="1440"/>
        </w:tabs>
        <w:ind w:left="1440" w:hanging="360"/>
      </w:pPr>
      <w:rPr>
        <w:rFonts w:ascii="Arial" w:hAnsi="Arial" w:hint="default"/>
      </w:rPr>
    </w:lvl>
    <w:lvl w:ilvl="2" w:tplc="ED9C2A5A" w:tentative="1">
      <w:start w:val="1"/>
      <w:numFmt w:val="bullet"/>
      <w:lvlText w:val=""/>
      <w:lvlJc w:val="left"/>
      <w:pPr>
        <w:tabs>
          <w:tab w:val="num" w:pos="2160"/>
        </w:tabs>
        <w:ind w:left="2160" w:hanging="360"/>
      </w:pPr>
      <w:rPr>
        <w:rFonts w:ascii="Wingdings" w:hAnsi="Wingdings" w:hint="default"/>
      </w:rPr>
    </w:lvl>
    <w:lvl w:ilvl="3" w:tplc="20E8A448" w:tentative="1">
      <w:start w:val="1"/>
      <w:numFmt w:val="bullet"/>
      <w:lvlText w:val=""/>
      <w:lvlJc w:val="left"/>
      <w:pPr>
        <w:tabs>
          <w:tab w:val="num" w:pos="2880"/>
        </w:tabs>
        <w:ind w:left="2880" w:hanging="360"/>
      </w:pPr>
      <w:rPr>
        <w:rFonts w:ascii="Wingdings" w:hAnsi="Wingdings" w:hint="default"/>
      </w:rPr>
    </w:lvl>
    <w:lvl w:ilvl="4" w:tplc="DAE05E36" w:tentative="1">
      <w:start w:val="1"/>
      <w:numFmt w:val="bullet"/>
      <w:lvlText w:val=""/>
      <w:lvlJc w:val="left"/>
      <w:pPr>
        <w:tabs>
          <w:tab w:val="num" w:pos="3600"/>
        </w:tabs>
        <w:ind w:left="3600" w:hanging="360"/>
      </w:pPr>
      <w:rPr>
        <w:rFonts w:ascii="Wingdings" w:hAnsi="Wingdings" w:hint="default"/>
      </w:rPr>
    </w:lvl>
    <w:lvl w:ilvl="5" w:tplc="D95E7EA8" w:tentative="1">
      <w:start w:val="1"/>
      <w:numFmt w:val="bullet"/>
      <w:lvlText w:val=""/>
      <w:lvlJc w:val="left"/>
      <w:pPr>
        <w:tabs>
          <w:tab w:val="num" w:pos="4320"/>
        </w:tabs>
        <w:ind w:left="4320" w:hanging="360"/>
      </w:pPr>
      <w:rPr>
        <w:rFonts w:ascii="Wingdings" w:hAnsi="Wingdings" w:hint="default"/>
      </w:rPr>
    </w:lvl>
    <w:lvl w:ilvl="6" w:tplc="56209DCC" w:tentative="1">
      <w:start w:val="1"/>
      <w:numFmt w:val="bullet"/>
      <w:lvlText w:val=""/>
      <w:lvlJc w:val="left"/>
      <w:pPr>
        <w:tabs>
          <w:tab w:val="num" w:pos="5040"/>
        </w:tabs>
        <w:ind w:left="5040" w:hanging="360"/>
      </w:pPr>
      <w:rPr>
        <w:rFonts w:ascii="Wingdings" w:hAnsi="Wingdings" w:hint="default"/>
      </w:rPr>
    </w:lvl>
    <w:lvl w:ilvl="7" w:tplc="1D22F006" w:tentative="1">
      <w:start w:val="1"/>
      <w:numFmt w:val="bullet"/>
      <w:lvlText w:val=""/>
      <w:lvlJc w:val="left"/>
      <w:pPr>
        <w:tabs>
          <w:tab w:val="num" w:pos="5760"/>
        </w:tabs>
        <w:ind w:left="5760" w:hanging="360"/>
      </w:pPr>
      <w:rPr>
        <w:rFonts w:ascii="Wingdings" w:hAnsi="Wingdings" w:hint="default"/>
      </w:rPr>
    </w:lvl>
    <w:lvl w:ilvl="8" w:tplc="9FB6A73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740025"/>
    <w:multiLevelType w:val="hybridMultilevel"/>
    <w:tmpl w:val="5772262C"/>
    <w:lvl w:ilvl="0" w:tplc="C80C1580">
      <w:start w:val="1"/>
      <w:numFmt w:val="bullet"/>
      <w:lvlText w:val=""/>
      <w:lvlJc w:val="left"/>
      <w:pPr>
        <w:tabs>
          <w:tab w:val="num" w:pos="720"/>
        </w:tabs>
        <w:ind w:left="720" w:hanging="360"/>
      </w:pPr>
      <w:rPr>
        <w:rFonts w:ascii="Wingdings 3" w:hAnsi="Wingdings 3" w:hint="default"/>
      </w:rPr>
    </w:lvl>
    <w:lvl w:ilvl="1" w:tplc="1B08430C" w:tentative="1">
      <w:start w:val="1"/>
      <w:numFmt w:val="bullet"/>
      <w:lvlText w:val=""/>
      <w:lvlJc w:val="left"/>
      <w:pPr>
        <w:tabs>
          <w:tab w:val="num" w:pos="1440"/>
        </w:tabs>
        <w:ind w:left="1440" w:hanging="360"/>
      </w:pPr>
      <w:rPr>
        <w:rFonts w:ascii="Wingdings 3" w:hAnsi="Wingdings 3" w:hint="default"/>
      </w:rPr>
    </w:lvl>
    <w:lvl w:ilvl="2" w:tplc="A30EBFCA" w:tentative="1">
      <w:start w:val="1"/>
      <w:numFmt w:val="bullet"/>
      <w:lvlText w:val=""/>
      <w:lvlJc w:val="left"/>
      <w:pPr>
        <w:tabs>
          <w:tab w:val="num" w:pos="2160"/>
        </w:tabs>
        <w:ind w:left="2160" w:hanging="360"/>
      </w:pPr>
      <w:rPr>
        <w:rFonts w:ascii="Wingdings 3" w:hAnsi="Wingdings 3" w:hint="default"/>
      </w:rPr>
    </w:lvl>
    <w:lvl w:ilvl="3" w:tplc="39DC3CB0" w:tentative="1">
      <w:start w:val="1"/>
      <w:numFmt w:val="bullet"/>
      <w:lvlText w:val=""/>
      <w:lvlJc w:val="left"/>
      <w:pPr>
        <w:tabs>
          <w:tab w:val="num" w:pos="2880"/>
        </w:tabs>
        <w:ind w:left="2880" w:hanging="360"/>
      </w:pPr>
      <w:rPr>
        <w:rFonts w:ascii="Wingdings 3" w:hAnsi="Wingdings 3" w:hint="default"/>
      </w:rPr>
    </w:lvl>
    <w:lvl w:ilvl="4" w:tplc="A398822C" w:tentative="1">
      <w:start w:val="1"/>
      <w:numFmt w:val="bullet"/>
      <w:lvlText w:val=""/>
      <w:lvlJc w:val="left"/>
      <w:pPr>
        <w:tabs>
          <w:tab w:val="num" w:pos="3600"/>
        </w:tabs>
        <w:ind w:left="3600" w:hanging="360"/>
      </w:pPr>
      <w:rPr>
        <w:rFonts w:ascii="Wingdings 3" w:hAnsi="Wingdings 3" w:hint="default"/>
      </w:rPr>
    </w:lvl>
    <w:lvl w:ilvl="5" w:tplc="6AA6D032" w:tentative="1">
      <w:start w:val="1"/>
      <w:numFmt w:val="bullet"/>
      <w:lvlText w:val=""/>
      <w:lvlJc w:val="left"/>
      <w:pPr>
        <w:tabs>
          <w:tab w:val="num" w:pos="4320"/>
        </w:tabs>
        <w:ind w:left="4320" w:hanging="360"/>
      </w:pPr>
      <w:rPr>
        <w:rFonts w:ascii="Wingdings 3" w:hAnsi="Wingdings 3" w:hint="default"/>
      </w:rPr>
    </w:lvl>
    <w:lvl w:ilvl="6" w:tplc="A0649252" w:tentative="1">
      <w:start w:val="1"/>
      <w:numFmt w:val="bullet"/>
      <w:lvlText w:val=""/>
      <w:lvlJc w:val="left"/>
      <w:pPr>
        <w:tabs>
          <w:tab w:val="num" w:pos="5040"/>
        </w:tabs>
        <w:ind w:left="5040" w:hanging="360"/>
      </w:pPr>
      <w:rPr>
        <w:rFonts w:ascii="Wingdings 3" w:hAnsi="Wingdings 3" w:hint="default"/>
      </w:rPr>
    </w:lvl>
    <w:lvl w:ilvl="7" w:tplc="D5BE63E2" w:tentative="1">
      <w:start w:val="1"/>
      <w:numFmt w:val="bullet"/>
      <w:lvlText w:val=""/>
      <w:lvlJc w:val="left"/>
      <w:pPr>
        <w:tabs>
          <w:tab w:val="num" w:pos="5760"/>
        </w:tabs>
        <w:ind w:left="5760" w:hanging="360"/>
      </w:pPr>
      <w:rPr>
        <w:rFonts w:ascii="Wingdings 3" w:hAnsi="Wingdings 3" w:hint="default"/>
      </w:rPr>
    </w:lvl>
    <w:lvl w:ilvl="8" w:tplc="34A4CD2A" w:tentative="1">
      <w:start w:val="1"/>
      <w:numFmt w:val="bullet"/>
      <w:lvlText w:val=""/>
      <w:lvlJc w:val="left"/>
      <w:pPr>
        <w:tabs>
          <w:tab w:val="num" w:pos="6480"/>
        </w:tabs>
        <w:ind w:left="6480" w:hanging="360"/>
      </w:pPr>
      <w:rPr>
        <w:rFonts w:ascii="Wingdings 3" w:hAnsi="Wingdings 3" w:hint="default"/>
      </w:rPr>
    </w:lvl>
  </w:abstractNum>
  <w:abstractNum w:abstractNumId="45" w15:restartNumberingAfterBreak="0">
    <w:nsid w:val="7B195366"/>
    <w:multiLevelType w:val="hybridMultilevel"/>
    <w:tmpl w:val="85D0F432"/>
    <w:lvl w:ilvl="0" w:tplc="E202E8D0">
      <w:start w:val="1"/>
      <w:numFmt w:val="bullet"/>
      <w:lvlText w:val=""/>
      <w:lvlJc w:val="left"/>
      <w:pPr>
        <w:tabs>
          <w:tab w:val="num" w:pos="720"/>
        </w:tabs>
        <w:ind w:left="720" w:hanging="360"/>
      </w:pPr>
      <w:rPr>
        <w:rFonts w:ascii="Wingdings 3" w:hAnsi="Wingdings 3" w:hint="default"/>
      </w:rPr>
    </w:lvl>
    <w:lvl w:ilvl="1" w:tplc="00620300">
      <w:numFmt w:val="bullet"/>
      <w:lvlText w:val=""/>
      <w:lvlJc w:val="left"/>
      <w:pPr>
        <w:tabs>
          <w:tab w:val="num" w:pos="1440"/>
        </w:tabs>
        <w:ind w:left="1440" w:hanging="360"/>
      </w:pPr>
      <w:rPr>
        <w:rFonts w:ascii="Wingdings 3" w:hAnsi="Wingdings 3" w:hint="default"/>
      </w:rPr>
    </w:lvl>
    <w:lvl w:ilvl="2" w:tplc="7F6E0E76" w:tentative="1">
      <w:start w:val="1"/>
      <w:numFmt w:val="bullet"/>
      <w:lvlText w:val=""/>
      <w:lvlJc w:val="left"/>
      <w:pPr>
        <w:tabs>
          <w:tab w:val="num" w:pos="2160"/>
        </w:tabs>
        <w:ind w:left="2160" w:hanging="360"/>
      </w:pPr>
      <w:rPr>
        <w:rFonts w:ascii="Wingdings 3" w:hAnsi="Wingdings 3" w:hint="default"/>
      </w:rPr>
    </w:lvl>
    <w:lvl w:ilvl="3" w:tplc="3F5071BC" w:tentative="1">
      <w:start w:val="1"/>
      <w:numFmt w:val="bullet"/>
      <w:lvlText w:val=""/>
      <w:lvlJc w:val="left"/>
      <w:pPr>
        <w:tabs>
          <w:tab w:val="num" w:pos="2880"/>
        </w:tabs>
        <w:ind w:left="2880" w:hanging="360"/>
      </w:pPr>
      <w:rPr>
        <w:rFonts w:ascii="Wingdings 3" w:hAnsi="Wingdings 3" w:hint="default"/>
      </w:rPr>
    </w:lvl>
    <w:lvl w:ilvl="4" w:tplc="A2DC6CD4" w:tentative="1">
      <w:start w:val="1"/>
      <w:numFmt w:val="bullet"/>
      <w:lvlText w:val=""/>
      <w:lvlJc w:val="left"/>
      <w:pPr>
        <w:tabs>
          <w:tab w:val="num" w:pos="3600"/>
        </w:tabs>
        <w:ind w:left="3600" w:hanging="360"/>
      </w:pPr>
      <w:rPr>
        <w:rFonts w:ascii="Wingdings 3" w:hAnsi="Wingdings 3" w:hint="default"/>
      </w:rPr>
    </w:lvl>
    <w:lvl w:ilvl="5" w:tplc="8AA8E26A" w:tentative="1">
      <w:start w:val="1"/>
      <w:numFmt w:val="bullet"/>
      <w:lvlText w:val=""/>
      <w:lvlJc w:val="left"/>
      <w:pPr>
        <w:tabs>
          <w:tab w:val="num" w:pos="4320"/>
        </w:tabs>
        <w:ind w:left="4320" w:hanging="360"/>
      </w:pPr>
      <w:rPr>
        <w:rFonts w:ascii="Wingdings 3" w:hAnsi="Wingdings 3" w:hint="default"/>
      </w:rPr>
    </w:lvl>
    <w:lvl w:ilvl="6" w:tplc="84CE5F9A" w:tentative="1">
      <w:start w:val="1"/>
      <w:numFmt w:val="bullet"/>
      <w:lvlText w:val=""/>
      <w:lvlJc w:val="left"/>
      <w:pPr>
        <w:tabs>
          <w:tab w:val="num" w:pos="5040"/>
        </w:tabs>
        <w:ind w:left="5040" w:hanging="360"/>
      </w:pPr>
      <w:rPr>
        <w:rFonts w:ascii="Wingdings 3" w:hAnsi="Wingdings 3" w:hint="default"/>
      </w:rPr>
    </w:lvl>
    <w:lvl w:ilvl="7" w:tplc="0D9C5EB0" w:tentative="1">
      <w:start w:val="1"/>
      <w:numFmt w:val="bullet"/>
      <w:lvlText w:val=""/>
      <w:lvlJc w:val="left"/>
      <w:pPr>
        <w:tabs>
          <w:tab w:val="num" w:pos="5760"/>
        </w:tabs>
        <w:ind w:left="5760" w:hanging="360"/>
      </w:pPr>
      <w:rPr>
        <w:rFonts w:ascii="Wingdings 3" w:hAnsi="Wingdings 3" w:hint="default"/>
      </w:rPr>
    </w:lvl>
    <w:lvl w:ilvl="8" w:tplc="F7A4FF30" w:tentative="1">
      <w:start w:val="1"/>
      <w:numFmt w:val="bullet"/>
      <w:lvlText w:val=""/>
      <w:lvlJc w:val="left"/>
      <w:pPr>
        <w:tabs>
          <w:tab w:val="num" w:pos="6480"/>
        </w:tabs>
        <w:ind w:left="6480" w:hanging="360"/>
      </w:pPr>
      <w:rPr>
        <w:rFonts w:ascii="Wingdings 3" w:hAnsi="Wingdings 3" w:hint="default"/>
      </w:rPr>
    </w:lvl>
  </w:abstractNum>
  <w:abstractNum w:abstractNumId="46" w15:restartNumberingAfterBreak="0">
    <w:nsid w:val="7D947D0C"/>
    <w:multiLevelType w:val="hybridMultilevel"/>
    <w:tmpl w:val="EA52D3B2"/>
    <w:lvl w:ilvl="0" w:tplc="04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554685"/>
    <w:multiLevelType w:val="hybridMultilevel"/>
    <w:tmpl w:val="1F346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9200190">
    <w:abstractNumId w:val="8"/>
  </w:num>
  <w:num w:numId="2" w16cid:durableId="1350794331">
    <w:abstractNumId w:val="6"/>
  </w:num>
  <w:num w:numId="3" w16cid:durableId="751783689">
    <w:abstractNumId w:val="9"/>
  </w:num>
  <w:num w:numId="4" w16cid:durableId="1259094298">
    <w:abstractNumId w:val="43"/>
  </w:num>
  <w:num w:numId="5" w16cid:durableId="39715223">
    <w:abstractNumId w:val="1"/>
  </w:num>
  <w:num w:numId="6" w16cid:durableId="564947904">
    <w:abstractNumId w:val="27"/>
  </w:num>
  <w:num w:numId="7" w16cid:durableId="664431630">
    <w:abstractNumId w:val="14"/>
  </w:num>
  <w:num w:numId="8" w16cid:durableId="519199926">
    <w:abstractNumId w:val="23"/>
  </w:num>
  <w:num w:numId="9" w16cid:durableId="472599336">
    <w:abstractNumId w:val="34"/>
  </w:num>
  <w:num w:numId="10" w16cid:durableId="786201140">
    <w:abstractNumId w:val="17"/>
  </w:num>
  <w:num w:numId="11" w16cid:durableId="1441141467">
    <w:abstractNumId w:val="36"/>
  </w:num>
  <w:num w:numId="12" w16cid:durableId="761953326">
    <w:abstractNumId w:val="33"/>
  </w:num>
  <w:num w:numId="13" w16cid:durableId="212231004">
    <w:abstractNumId w:val="25"/>
  </w:num>
  <w:num w:numId="14" w16cid:durableId="2007509644">
    <w:abstractNumId w:val="46"/>
  </w:num>
  <w:num w:numId="15" w16cid:durableId="1511675318">
    <w:abstractNumId w:val="47"/>
  </w:num>
  <w:num w:numId="16" w16cid:durableId="1908877070">
    <w:abstractNumId w:val="37"/>
  </w:num>
  <w:num w:numId="17" w16cid:durableId="741289986">
    <w:abstractNumId w:val="44"/>
  </w:num>
  <w:num w:numId="18" w16cid:durableId="1130323170">
    <w:abstractNumId w:val="42"/>
  </w:num>
  <w:num w:numId="19" w16cid:durableId="2048404756">
    <w:abstractNumId w:val="40"/>
  </w:num>
  <w:num w:numId="20" w16cid:durableId="686097743">
    <w:abstractNumId w:val="24"/>
  </w:num>
  <w:num w:numId="21" w16cid:durableId="1536038148">
    <w:abstractNumId w:val="39"/>
  </w:num>
  <w:num w:numId="22" w16cid:durableId="308168405">
    <w:abstractNumId w:val="7"/>
  </w:num>
  <w:num w:numId="23" w16cid:durableId="847208118">
    <w:abstractNumId w:val="2"/>
  </w:num>
  <w:num w:numId="24" w16cid:durableId="1214805868">
    <w:abstractNumId w:val="19"/>
  </w:num>
  <w:num w:numId="25" w16cid:durableId="925572017">
    <w:abstractNumId w:val="0"/>
  </w:num>
  <w:num w:numId="26" w16cid:durableId="2046372283">
    <w:abstractNumId w:val="10"/>
  </w:num>
  <w:num w:numId="27" w16cid:durableId="805053879">
    <w:abstractNumId w:val="45"/>
  </w:num>
  <w:num w:numId="28" w16cid:durableId="1065031728">
    <w:abstractNumId w:val="12"/>
  </w:num>
  <w:num w:numId="29" w16cid:durableId="1409228596">
    <w:abstractNumId w:val="26"/>
  </w:num>
  <w:num w:numId="30" w16cid:durableId="469178933">
    <w:abstractNumId w:val="5"/>
  </w:num>
  <w:num w:numId="31" w16cid:durableId="1767994841">
    <w:abstractNumId w:val="31"/>
  </w:num>
  <w:num w:numId="32" w16cid:durableId="1252347460">
    <w:abstractNumId w:val="4"/>
  </w:num>
  <w:num w:numId="33" w16cid:durableId="882592328">
    <w:abstractNumId w:val="35"/>
  </w:num>
  <w:num w:numId="34" w16cid:durableId="1872835483">
    <w:abstractNumId w:val="22"/>
  </w:num>
  <w:num w:numId="35" w16cid:durableId="1931549317">
    <w:abstractNumId w:val="13"/>
  </w:num>
  <w:num w:numId="36" w16cid:durableId="50349814">
    <w:abstractNumId w:val="3"/>
  </w:num>
  <w:num w:numId="37" w16cid:durableId="1549875515">
    <w:abstractNumId w:val="18"/>
  </w:num>
  <w:num w:numId="38" w16cid:durableId="718241456">
    <w:abstractNumId w:val="41"/>
  </w:num>
  <w:num w:numId="39" w16cid:durableId="1752314814">
    <w:abstractNumId w:val="11"/>
  </w:num>
  <w:num w:numId="40" w16cid:durableId="369384254">
    <w:abstractNumId w:val="20"/>
  </w:num>
  <w:num w:numId="41" w16cid:durableId="609702839">
    <w:abstractNumId w:val="32"/>
  </w:num>
  <w:num w:numId="42" w16cid:durableId="1928542181">
    <w:abstractNumId w:val="38"/>
  </w:num>
  <w:num w:numId="43" w16cid:durableId="1830557670">
    <w:abstractNumId w:val="15"/>
  </w:num>
  <w:num w:numId="44" w16cid:durableId="1391613567">
    <w:abstractNumId w:val="28"/>
  </w:num>
  <w:num w:numId="45" w16cid:durableId="1923106461">
    <w:abstractNumId w:val="21"/>
  </w:num>
  <w:num w:numId="46" w16cid:durableId="1787851328">
    <w:abstractNumId w:val="30"/>
  </w:num>
  <w:num w:numId="47" w16cid:durableId="1632132433">
    <w:abstractNumId w:val="16"/>
  </w:num>
  <w:num w:numId="48" w16cid:durableId="8356075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20D"/>
    <w:rsid w:val="000A1D68"/>
    <w:rsid w:val="000B6988"/>
    <w:rsid w:val="0010122D"/>
    <w:rsid w:val="00101E55"/>
    <w:rsid w:val="00142AAF"/>
    <w:rsid w:val="00164A9B"/>
    <w:rsid w:val="00171B7B"/>
    <w:rsid w:val="001A7C72"/>
    <w:rsid w:val="001E5DE8"/>
    <w:rsid w:val="001F25E8"/>
    <w:rsid w:val="001F7728"/>
    <w:rsid w:val="00260006"/>
    <w:rsid w:val="00280979"/>
    <w:rsid w:val="002A2587"/>
    <w:rsid w:val="002A27A2"/>
    <w:rsid w:val="002A6537"/>
    <w:rsid w:val="002B5B6F"/>
    <w:rsid w:val="00304E0E"/>
    <w:rsid w:val="00413732"/>
    <w:rsid w:val="00427CFF"/>
    <w:rsid w:val="00476B7D"/>
    <w:rsid w:val="004927D6"/>
    <w:rsid w:val="004C7931"/>
    <w:rsid w:val="00570458"/>
    <w:rsid w:val="0059178E"/>
    <w:rsid w:val="005E5046"/>
    <w:rsid w:val="0066760A"/>
    <w:rsid w:val="006950F4"/>
    <w:rsid w:val="006D1B96"/>
    <w:rsid w:val="007428B9"/>
    <w:rsid w:val="00743721"/>
    <w:rsid w:val="007544AE"/>
    <w:rsid w:val="007940C9"/>
    <w:rsid w:val="007F4AA2"/>
    <w:rsid w:val="008A5101"/>
    <w:rsid w:val="008C1703"/>
    <w:rsid w:val="00942AB6"/>
    <w:rsid w:val="00950E94"/>
    <w:rsid w:val="00954CAF"/>
    <w:rsid w:val="009675A4"/>
    <w:rsid w:val="00990AA4"/>
    <w:rsid w:val="009A55E5"/>
    <w:rsid w:val="009C0CFC"/>
    <w:rsid w:val="00A30EF5"/>
    <w:rsid w:val="00A60D3C"/>
    <w:rsid w:val="00AC50AA"/>
    <w:rsid w:val="00B15D8F"/>
    <w:rsid w:val="00B43632"/>
    <w:rsid w:val="00B4720D"/>
    <w:rsid w:val="00B81B9E"/>
    <w:rsid w:val="00B836FC"/>
    <w:rsid w:val="00B9066A"/>
    <w:rsid w:val="00B91D91"/>
    <w:rsid w:val="00BA20C2"/>
    <w:rsid w:val="00BB4B7B"/>
    <w:rsid w:val="00C40A58"/>
    <w:rsid w:val="00C5079A"/>
    <w:rsid w:val="00CA5113"/>
    <w:rsid w:val="00CF2E13"/>
    <w:rsid w:val="00D14D5A"/>
    <w:rsid w:val="00DB0FE9"/>
    <w:rsid w:val="00DB2944"/>
    <w:rsid w:val="00E02C9B"/>
    <w:rsid w:val="00E10526"/>
    <w:rsid w:val="00E2750D"/>
    <w:rsid w:val="00E301CD"/>
    <w:rsid w:val="00E51FA4"/>
    <w:rsid w:val="00EC5FDA"/>
    <w:rsid w:val="00EF18FD"/>
    <w:rsid w:val="00EF3B99"/>
    <w:rsid w:val="00F06057"/>
    <w:rsid w:val="00F130B7"/>
    <w:rsid w:val="00F162FB"/>
    <w:rsid w:val="00F4572F"/>
    <w:rsid w:val="00F72DEE"/>
    <w:rsid w:val="00F94E42"/>
    <w:rsid w:val="00FB04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5EEAC1C"/>
  <w15:chartTrackingRefBased/>
  <w15:docId w15:val="{30CB3993-FB70-4A04-9CDF-5B394ECED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1FA4"/>
    <w:pPr>
      <w:ind w:left="720"/>
      <w:contextualSpacing/>
    </w:pPr>
  </w:style>
  <w:style w:type="table" w:styleId="TableGrid">
    <w:name w:val="Table Grid"/>
    <w:basedOn w:val="TableNormal"/>
    <w:uiPriority w:val="39"/>
    <w:rsid w:val="001F2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54CAF"/>
    <w:rPr>
      <w:color w:val="0563C1" w:themeColor="hyperlink"/>
      <w:u w:val="single"/>
    </w:rPr>
  </w:style>
  <w:style w:type="character" w:styleId="UnresolvedMention">
    <w:name w:val="Unresolved Mention"/>
    <w:basedOn w:val="DefaultParagraphFont"/>
    <w:uiPriority w:val="99"/>
    <w:semiHidden/>
    <w:unhideWhenUsed/>
    <w:rsid w:val="00954CAF"/>
    <w:rPr>
      <w:color w:val="605E5C"/>
      <w:shd w:val="clear" w:color="auto" w:fill="E1DFDD"/>
    </w:rPr>
  </w:style>
  <w:style w:type="paragraph" w:styleId="Header">
    <w:name w:val="header"/>
    <w:basedOn w:val="Normal"/>
    <w:link w:val="HeaderChar"/>
    <w:uiPriority w:val="99"/>
    <w:unhideWhenUsed/>
    <w:rsid w:val="00E301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01CD"/>
  </w:style>
  <w:style w:type="paragraph" w:styleId="Footer">
    <w:name w:val="footer"/>
    <w:basedOn w:val="Normal"/>
    <w:link w:val="FooterChar"/>
    <w:uiPriority w:val="99"/>
    <w:unhideWhenUsed/>
    <w:rsid w:val="00E301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01CD"/>
  </w:style>
  <w:style w:type="paragraph" w:styleId="BalloonText">
    <w:name w:val="Balloon Text"/>
    <w:basedOn w:val="Normal"/>
    <w:link w:val="BalloonTextChar"/>
    <w:uiPriority w:val="99"/>
    <w:semiHidden/>
    <w:unhideWhenUsed/>
    <w:rsid w:val="002A65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6537"/>
    <w:rPr>
      <w:rFonts w:ascii="Segoe UI" w:hAnsi="Segoe UI" w:cs="Segoe UI"/>
      <w:sz w:val="18"/>
      <w:szCs w:val="18"/>
    </w:rPr>
  </w:style>
  <w:style w:type="paragraph" w:styleId="NormalWeb">
    <w:name w:val="Normal (Web)"/>
    <w:basedOn w:val="Normal"/>
    <w:uiPriority w:val="99"/>
    <w:semiHidden/>
    <w:unhideWhenUsed/>
    <w:rsid w:val="0074372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5491">
      <w:bodyDiv w:val="1"/>
      <w:marLeft w:val="0"/>
      <w:marRight w:val="0"/>
      <w:marTop w:val="0"/>
      <w:marBottom w:val="0"/>
      <w:divBdr>
        <w:top w:val="none" w:sz="0" w:space="0" w:color="auto"/>
        <w:left w:val="none" w:sz="0" w:space="0" w:color="auto"/>
        <w:bottom w:val="none" w:sz="0" w:space="0" w:color="auto"/>
        <w:right w:val="none" w:sz="0" w:space="0" w:color="auto"/>
      </w:divBdr>
    </w:div>
    <w:div w:id="130024031">
      <w:bodyDiv w:val="1"/>
      <w:marLeft w:val="0"/>
      <w:marRight w:val="0"/>
      <w:marTop w:val="0"/>
      <w:marBottom w:val="0"/>
      <w:divBdr>
        <w:top w:val="none" w:sz="0" w:space="0" w:color="auto"/>
        <w:left w:val="none" w:sz="0" w:space="0" w:color="auto"/>
        <w:bottom w:val="none" w:sz="0" w:space="0" w:color="auto"/>
        <w:right w:val="none" w:sz="0" w:space="0" w:color="auto"/>
      </w:divBdr>
    </w:div>
    <w:div w:id="310672253">
      <w:bodyDiv w:val="1"/>
      <w:marLeft w:val="0"/>
      <w:marRight w:val="0"/>
      <w:marTop w:val="0"/>
      <w:marBottom w:val="0"/>
      <w:divBdr>
        <w:top w:val="none" w:sz="0" w:space="0" w:color="auto"/>
        <w:left w:val="none" w:sz="0" w:space="0" w:color="auto"/>
        <w:bottom w:val="none" w:sz="0" w:space="0" w:color="auto"/>
        <w:right w:val="none" w:sz="0" w:space="0" w:color="auto"/>
      </w:divBdr>
      <w:divsChild>
        <w:div w:id="1444224246">
          <w:marLeft w:val="778"/>
          <w:marRight w:val="0"/>
          <w:marTop w:val="0"/>
          <w:marBottom w:val="0"/>
          <w:divBdr>
            <w:top w:val="none" w:sz="0" w:space="0" w:color="auto"/>
            <w:left w:val="none" w:sz="0" w:space="0" w:color="auto"/>
            <w:bottom w:val="none" w:sz="0" w:space="0" w:color="auto"/>
            <w:right w:val="none" w:sz="0" w:space="0" w:color="auto"/>
          </w:divBdr>
        </w:div>
      </w:divsChild>
    </w:div>
    <w:div w:id="370226959">
      <w:bodyDiv w:val="1"/>
      <w:marLeft w:val="0"/>
      <w:marRight w:val="0"/>
      <w:marTop w:val="0"/>
      <w:marBottom w:val="0"/>
      <w:divBdr>
        <w:top w:val="none" w:sz="0" w:space="0" w:color="auto"/>
        <w:left w:val="none" w:sz="0" w:space="0" w:color="auto"/>
        <w:bottom w:val="none" w:sz="0" w:space="0" w:color="auto"/>
        <w:right w:val="none" w:sz="0" w:space="0" w:color="auto"/>
      </w:divBdr>
    </w:div>
    <w:div w:id="378674508">
      <w:bodyDiv w:val="1"/>
      <w:marLeft w:val="0"/>
      <w:marRight w:val="0"/>
      <w:marTop w:val="0"/>
      <w:marBottom w:val="0"/>
      <w:divBdr>
        <w:top w:val="none" w:sz="0" w:space="0" w:color="auto"/>
        <w:left w:val="none" w:sz="0" w:space="0" w:color="auto"/>
        <w:bottom w:val="none" w:sz="0" w:space="0" w:color="auto"/>
        <w:right w:val="none" w:sz="0" w:space="0" w:color="auto"/>
      </w:divBdr>
    </w:div>
    <w:div w:id="436676419">
      <w:bodyDiv w:val="1"/>
      <w:marLeft w:val="0"/>
      <w:marRight w:val="0"/>
      <w:marTop w:val="0"/>
      <w:marBottom w:val="0"/>
      <w:divBdr>
        <w:top w:val="none" w:sz="0" w:space="0" w:color="auto"/>
        <w:left w:val="none" w:sz="0" w:space="0" w:color="auto"/>
        <w:bottom w:val="none" w:sz="0" w:space="0" w:color="auto"/>
        <w:right w:val="none" w:sz="0" w:space="0" w:color="auto"/>
      </w:divBdr>
      <w:divsChild>
        <w:div w:id="150754481">
          <w:marLeft w:val="1051"/>
          <w:marRight w:val="0"/>
          <w:marTop w:val="0"/>
          <w:marBottom w:val="0"/>
          <w:divBdr>
            <w:top w:val="none" w:sz="0" w:space="0" w:color="auto"/>
            <w:left w:val="none" w:sz="0" w:space="0" w:color="auto"/>
            <w:bottom w:val="none" w:sz="0" w:space="0" w:color="auto"/>
            <w:right w:val="none" w:sz="0" w:space="0" w:color="auto"/>
          </w:divBdr>
        </w:div>
      </w:divsChild>
    </w:div>
    <w:div w:id="437145257">
      <w:bodyDiv w:val="1"/>
      <w:marLeft w:val="0"/>
      <w:marRight w:val="0"/>
      <w:marTop w:val="0"/>
      <w:marBottom w:val="0"/>
      <w:divBdr>
        <w:top w:val="none" w:sz="0" w:space="0" w:color="auto"/>
        <w:left w:val="none" w:sz="0" w:space="0" w:color="auto"/>
        <w:bottom w:val="none" w:sz="0" w:space="0" w:color="auto"/>
        <w:right w:val="none" w:sz="0" w:space="0" w:color="auto"/>
      </w:divBdr>
      <w:divsChild>
        <w:div w:id="1937709723">
          <w:marLeft w:val="547"/>
          <w:marRight w:val="0"/>
          <w:marTop w:val="0"/>
          <w:marBottom w:val="0"/>
          <w:divBdr>
            <w:top w:val="none" w:sz="0" w:space="0" w:color="auto"/>
            <w:left w:val="none" w:sz="0" w:space="0" w:color="auto"/>
            <w:bottom w:val="none" w:sz="0" w:space="0" w:color="auto"/>
            <w:right w:val="none" w:sz="0" w:space="0" w:color="auto"/>
          </w:divBdr>
        </w:div>
        <w:div w:id="1467622206">
          <w:marLeft w:val="547"/>
          <w:marRight w:val="0"/>
          <w:marTop w:val="0"/>
          <w:marBottom w:val="0"/>
          <w:divBdr>
            <w:top w:val="none" w:sz="0" w:space="0" w:color="auto"/>
            <w:left w:val="none" w:sz="0" w:space="0" w:color="auto"/>
            <w:bottom w:val="none" w:sz="0" w:space="0" w:color="auto"/>
            <w:right w:val="none" w:sz="0" w:space="0" w:color="auto"/>
          </w:divBdr>
        </w:div>
      </w:divsChild>
    </w:div>
    <w:div w:id="454951230">
      <w:bodyDiv w:val="1"/>
      <w:marLeft w:val="0"/>
      <w:marRight w:val="0"/>
      <w:marTop w:val="0"/>
      <w:marBottom w:val="0"/>
      <w:divBdr>
        <w:top w:val="none" w:sz="0" w:space="0" w:color="auto"/>
        <w:left w:val="none" w:sz="0" w:space="0" w:color="auto"/>
        <w:bottom w:val="none" w:sz="0" w:space="0" w:color="auto"/>
        <w:right w:val="none" w:sz="0" w:space="0" w:color="auto"/>
      </w:divBdr>
    </w:div>
    <w:div w:id="466436537">
      <w:bodyDiv w:val="1"/>
      <w:marLeft w:val="0"/>
      <w:marRight w:val="0"/>
      <w:marTop w:val="0"/>
      <w:marBottom w:val="0"/>
      <w:divBdr>
        <w:top w:val="none" w:sz="0" w:space="0" w:color="auto"/>
        <w:left w:val="none" w:sz="0" w:space="0" w:color="auto"/>
        <w:bottom w:val="none" w:sz="0" w:space="0" w:color="auto"/>
        <w:right w:val="none" w:sz="0" w:space="0" w:color="auto"/>
      </w:divBdr>
      <w:divsChild>
        <w:div w:id="1684163648">
          <w:marLeft w:val="547"/>
          <w:marRight w:val="0"/>
          <w:marTop w:val="200"/>
          <w:marBottom w:val="0"/>
          <w:divBdr>
            <w:top w:val="none" w:sz="0" w:space="0" w:color="auto"/>
            <w:left w:val="none" w:sz="0" w:space="0" w:color="auto"/>
            <w:bottom w:val="none" w:sz="0" w:space="0" w:color="auto"/>
            <w:right w:val="none" w:sz="0" w:space="0" w:color="auto"/>
          </w:divBdr>
        </w:div>
        <w:div w:id="129909804">
          <w:marLeft w:val="547"/>
          <w:marRight w:val="0"/>
          <w:marTop w:val="200"/>
          <w:marBottom w:val="0"/>
          <w:divBdr>
            <w:top w:val="none" w:sz="0" w:space="0" w:color="auto"/>
            <w:left w:val="none" w:sz="0" w:space="0" w:color="auto"/>
            <w:bottom w:val="none" w:sz="0" w:space="0" w:color="auto"/>
            <w:right w:val="none" w:sz="0" w:space="0" w:color="auto"/>
          </w:divBdr>
        </w:div>
        <w:div w:id="1562443953">
          <w:marLeft w:val="547"/>
          <w:marRight w:val="0"/>
          <w:marTop w:val="200"/>
          <w:marBottom w:val="0"/>
          <w:divBdr>
            <w:top w:val="none" w:sz="0" w:space="0" w:color="auto"/>
            <w:left w:val="none" w:sz="0" w:space="0" w:color="auto"/>
            <w:bottom w:val="none" w:sz="0" w:space="0" w:color="auto"/>
            <w:right w:val="none" w:sz="0" w:space="0" w:color="auto"/>
          </w:divBdr>
        </w:div>
        <w:div w:id="1384527022">
          <w:marLeft w:val="547"/>
          <w:marRight w:val="0"/>
          <w:marTop w:val="200"/>
          <w:marBottom w:val="0"/>
          <w:divBdr>
            <w:top w:val="none" w:sz="0" w:space="0" w:color="auto"/>
            <w:left w:val="none" w:sz="0" w:space="0" w:color="auto"/>
            <w:bottom w:val="none" w:sz="0" w:space="0" w:color="auto"/>
            <w:right w:val="none" w:sz="0" w:space="0" w:color="auto"/>
          </w:divBdr>
        </w:div>
      </w:divsChild>
    </w:div>
    <w:div w:id="579214627">
      <w:bodyDiv w:val="1"/>
      <w:marLeft w:val="0"/>
      <w:marRight w:val="0"/>
      <w:marTop w:val="0"/>
      <w:marBottom w:val="0"/>
      <w:divBdr>
        <w:top w:val="none" w:sz="0" w:space="0" w:color="auto"/>
        <w:left w:val="none" w:sz="0" w:space="0" w:color="auto"/>
        <w:bottom w:val="none" w:sz="0" w:space="0" w:color="auto"/>
        <w:right w:val="none" w:sz="0" w:space="0" w:color="auto"/>
      </w:divBdr>
      <w:divsChild>
        <w:div w:id="1887569706">
          <w:marLeft w:val="547"/>
          <w:marRight w:val="0"/>
          <w:marTop w:val="80"/>
          <w:marBottom w:val="140"/>
          <w:divBdr>
            <w:top w:val="none" w:sz="0" w:space="0" w:color="auto"/>
            <w:left w:val="none" w:sz="0" w:space="0" w:color="auto"/>
            <w:bottom w:val="none" w:sz="0" w:space="0" w:color="auto"/>
            <w:right w:val="none" w:sz="0" w:space="0" w:color="auto"/>
          </w:divBdr>
        </w:div>
        <w:div w:id="2033872604">
          <w:marLeft w:val="1166"/>
          <w:marRight w:val="0"/>
          <w:marTop w:val="80"/>
          <w:marBottom w:val="140"/>
          <w:divBdr>
            <w:top w:val="none" w:sz="0" w:space="0" w:color="auto"/>
            <w:left w:val="none" w:sz="0" w:space="0" w:color="auto"/>
            <w:bottom w:val="none" w:sz="0" w:space="0" w:color="auto"/>
            <w:right w:val="none" w:sz="0" w:space="0" w:color="auto"/>
          </w:divBdr>
        </w:div>
        <w:div w:id="1496649880">
          <w:marLeft w:val="1166"/>
          <w:marRight w:val="0"/>
          <w:marTop w:val="80"/>
          <w:marBottom w:val="140"/>
          <w:divBdr>
            <w:top w:val="none" w:sz="0" w:space="0" w:color="auto"/>
            <w:left w:val="none" w:sz="0" w:space="0" w:color="auto"/>
            <w:bottom w:val="none" w:sz="0" w:space="0" w:color="auto"/>
            <w:right w:val="none" w:sz="0" w:space="0" w:color="auto"/>
          </w:divBdr>
        </w:div>
        <w:div w:id="1049765938">
          <w:marLeft w:val="1166"/>
          <w:marRight w:val="0"/>
          <w:marTop w:val="80"/>
          <w:marBottom w:val="140"/>
          <w:divBdr>
            <w:top w:val="none" w:sz="0" w:space="0" w:color="auto"/>
            <w:left w:val="none" w:sz="0" w:space="0" w:color="auto"/>
            <w:bottom w:val="none" w:sz="0" w:space="0" w:color="auto"/>
            <w:right w:val="none" w:sz="0" w:space="0" w:color="auto"/>
          </w:divBdr>
        </w:div>
        <w:div w:id="1592472170">
          <w:marLeft w:val="547"/>
          <w:marRight w:val="0"/>
          <w:marTop w:val="80"/>
          <w:marBottom w:val="140"/>
          <w:divBdr>
            <w:top w:val="none" w:sz="0" w:space="0" w:color="auto"/>
            <w:left w:val="none" w:sz="0" w:space="0" w:color="auto"/>
            <w:bottom w:val="none" w:sz="0" w:space="0" w:color="auto"/>
            <w:right w:val="none" w:sz="0" w:space="0" w:color="auto"/>
          </w:divBdr>
        </w:div>
        <w:div w:id="1594897478">
          <w:marLeft w:val="1166"/>
          <w:marRight w:val="0"/>
          <w:marTop w:val="80"/>
          <w:marBottom w:val="140"/>
          <w:divBdr>
            <w:top w:val="none" w:sz="0" w:space="0" w:color="auto"/>
            <w:left w:val="none" w:sz="0" w:space="0" w:color="auto"/>
            <w:bottom w:val="none" w:sz="0" w:space="0" w:color="auto"/>
            <w:right w:val="none" w:sz="0" w:space="0" w:color="auto"/>
          </w:divBdr>
        </w:div>
        <w:div w:id="440419479">
          <w:marLeft w:val="1166"/>
          <w:marRight w:val="0"/>
          <w:marTop w:val="80"/>
          <w:marBottom w:val="140"/>
          <w:divBdr>
            <w:top w:val="none" w:sz="0" w:space="0" w:color="auto"/>
            <w:left w:val="none" w:sz="0" w:space="0" w:color="auto"/>
            <w:bottom w:val="none" w:sz="0" w:space="0" w:color="auto"/>
            <w:right w:val="none" w:sz="0" w:space="0" w:color="auto"/>
          </w:divBdr>
        </w:div>
        <w:div w:id="591545846">
          <w:marLeft w:val="1166"/>
          <w:marRight w:val="0"/>
          <w:marTop w:val="80"/>
          <w:marBottom w:val="140"/>
          <w:divBdr>
            <w:top w:val="none" w:sz="0" w:space="0" w:color="auto"/>
            <w:left w:val="none" w:sz="0" w:space="0" w:color="auto"/>
            <w:bottom w:val="none" w:sz="0" w:space="0" w:color="auto"/>
            <w:right w:val="none" w:sz="0" w:space="0" w:color="auto"/>
          </w:divBdr>
        </w:div>
        <w:div w:id="1600522266">
          <w:marLeft w:val="547"/>
          <w:marRight w:val="0"/>
          <w:marTop w:val="80"/>
          <w:marBottom w:val="140"/>
          <w:divBdr>
            <w:top w:val="none" w:sz="0" w:space="0" w:color="auto"/>
            <w:left w:val="none" w:sz="0" w:space="0" w:color="auto"/>
            <w:bottom w:val="none" w:sz="0" w:space="0" w:color="auto"/>
            <w:right w:val="none" w:sz="0" w:space="0" w:color="auto"/>
          </w:divBdr>
        </w:div>
        <w:div w:id="1533761683">
          <w:marLeft w:val="547"/>
          <w:marRight w:val="0"/>
          <w:marTop w:val="80"/>
          <w:marBottom w:val="140"/>
          <w:divBdr>
            <w:top w:val="none" w:sz="0" w:space="0" w:color="auto"/>
            <w:left w:val="none" w:sz="0" w:space="0" w:color="auto"/>
            <w:bottom w:val="none" w:sz="0" w:space="0" w:color="auto"/>
            <w:right w:val="none" w:sz="0" w:space="0" w:color="auto"/>
          </w:divBdr>
        </w:div>
      </w:divsChild>
    </w:div>
    <w:div w:id="617489129">
      <w:bodyDiv w:val="1"/>
      <w:marLeft w:val="0"/>
      <w:marRight w:val="0"/>
      <w:marTop w:val="0"/>
      <w:marBottom w:val="0"/>
      <w:divBdr>
        <w:top w:val="none" w:sz="0" w:space="0" w:color="auto"/>
        <w:left w:val="none" w:sz="0" w:space="0" w:color="auto"/>
        <w:bottom w:val="none" w:sz="0" w:space="0" w:color="auto"/>
        <w:right w:val="none" w:sz="0" w:space="0" w:color="auto"/>
      </w:divBdr>
      <w:divsChild>
        <w:div w:id="1613318700">
          <w:marLeft w:val="547"/>
          <w:marRight w:val="0"/>
          <w:marTop w:val="80"/>
          <w:marBottom w:val="140"/>
          <w:divBdr>
            <w:top w:val="none" w:sz="0" w:space="0" w:color="auto"/>
            <w:left w:val="none" w:sz="0" w:space="0" w:color="auto"/>
            <w:bottom w:val="none" w:sz="0" w:space="0" w:color="auto"/>
            <w:right w:val="none" w:sz="0" w:space="0" w:color="auto"/>
          </w:divBdr>
        </w:div>
        <w:div w:id="1241140056">
          <w:marLeft w:val="1166"/>
          <w:marRight w:val="0"/>
          <w:marTop w:val="80"/>
          <w:marBottom w:val="140"/>
          <w:divBdr>
            <w:top w:val="none" w:sz="0" w:space="0" w:color="auto"/>
            <w:left w:val="none" w:sz="0" w:space="0" w:color="auto"/>
            <w:bottom w:val="none" w:sz="0" w:space="0" w:color="auto"/>
            <w:right w:val="none" w:sz="0" w:space="0" w:color="auto"/>
          </w:divBdr>
        </w:div>
        <w:div w:id="1329552839">
          <w:marLeft w:val="1166"/>
          <w:marRight w:val="0"/>
          <w:marTop w:val="80"/>
          <w:marBottom w:val="140"/>
          <w:divBdr>
            <w:top w:val="none" w:sz="0" w:space="0" w:color="auto"/>
            <w:left w:val="none" w:sz="0" w:space="0" w:color="auto"/>
            <w:bottom w:val="none" w:sz="0" w:space="0" w:color="auto"/>
            <w:right w:val="none" w:sz="0" w:space="0" w:color="auto"/>
          </w:divBdr>
        </w:div>
        <w:div w:id="1453551720">
          <w:marLeft w:val="547"/>
          <w:marRight w:val="0"/>
          <w:marTop w:val="80"/>
          <w:marBottom w:val="140"/>
          <w:divBdr>
            <w:top w:val="none" w:sz="0" w:space="0" w:color="auto"/>
            <w:left w:val="none" w:sz="0" w:space="0" w:color="auto"/>
            <w:bottom w:val="none" w:sz="0" w:space="0" w:color="auto"/>
            <w:right w:val="none" w:sz="0" w:space="0" w:color="auto"/>
          </w:divBdr>
        </w:div>
        <w:div w:id="1421487385">
          <w:marLeft w:val="1166"/>
          <w:marRight w:val="0"/>
          <w:marTop w:val="80"/>
          <w:marBottom w:val="140"/>
          <w:divBdr>
            <w:top w:val="none" w:sz="0" w:space="0" w:color="auto"/>
            <w:left w:val="none" w:sz="0" w:space="0" w:color="auto"/>
            <w:bottom w:val="none" w:sz="0" w:space="0" w:color="auto"/>
            <w:right w:val="none" w:sz="0" w:space="0" w:color="auto"/>
          </w:divBdr>
        </w:div>
        <w:div w:id="1104113168">
          <w:marLeft w:val="1166"/>
          <w:marRight w:val="0"/>
          <w:marTop w:val="80"/>
          <w:marBottom w:val="140"/>
          <w:divBdr>
            <w:top w:val="none" w:sz="0" w:space="0" w:color="auto"/>
            <w:left w:val="none" w:sz="0" w:space="0" w:color="auto"/>
            <w:bottom w:val="none" w:sz="0" w:space="0" w:color="auto"/>
            <w:right w:val="none" w:sz="0" w:space="0" w:color="auto"/>
          </w:divBdr>
        </w:div>
        <w:div w:id="1441610153">
          <w:marLeft w:val="1166"/>
          <w:marRight w:val="0"/>
          <w:marTop w:val="80"/>
          <w:marBottom w:val="140"/>
          <w:divBdr>
            <w:top w:val="none" w:sz="0" w:space="0" w:color="auto"/>
            <w:left w:val="none" w:sz="0" w:space="0" w:color="auto"/>
            <w:bottom w:val="none" w:sz="0" w:space="0" w:color="auto"/>
            <w:right w:val="none" w:sz="0" w:space="0" w:color="auto"/>
          </w:divBdr>
        </w:div>
        <w:div w:id="1082289218">
          <w:marLeft w:val="1166"/>
          <w:marRight w:val="0"/>
          <w:marTop w:val="80"/>
          <w:marBottom w:val="140"/>
          <w:divBdr>
            <w:top w:val="none" w:sz="0" w:space="0" w:color="auto"/>
            <w:left w:val="none" w:sz="0" w:space="0" w:color="auto"/>
            <w:bottom w:val="none" w:sz="0" w:space="0" w:color="auto"/>
            <w:right w:val="none" w:sz="0" w:space="0" w:color="auto"/>
          </w:divBdr>
        </w:div>
        <w:div w:id="178278597">
          <w:marLeft w:val="1166"/>
          <w:marRight w:val="0"/>
          <w:marTop w:val="80"/>
          <w:marBottom w:val="140"/>
          <w:divBdr>
            <w:top w:val="none" w:sz="0" w:space="0" w:color="auto"/>
            <w:left w:val="none" w:sz="0" w:space="0" w:color="auto"/>
            <w:bottom w:val="none" w:sz="0" w:space="0" w:color="auto"/>
            <w:right w:val="none" w:sz="0" w:space="0" w:color="auto"/>
          </w:divBdr>
        </w:div>
      </w:divsChild>
    </w:div>
    <w:div w:id="703597571">
      <w:bodyDiv w:val="1"/>
      <w:marLeft w:val="0"/>
      <w:marRight w:val="0"/>
      <w:marTop w:val="0"/>
      <w:marBottom w:val="0"/>
      <w:divBdr>
        <w:top w:val="none" w:sz="0" w:space="0" w:color="auto"/>
        <w:left w:val="none" w:sz="0" w:space="0" w:color="auto"/>
        <w:bottom w:val="none" w:sz="0" w:space="0" w:color="auto"/>
        <w:right w:val="none" w:sz="0" w:space="0" w:color="auto"/>
      </w:divBdr>
      <w:divsChild>
        <w:div w:id="484783475">
          <w:marLeft w:val="547"/>
          <w:marRight w:val="0"/>
          <w:marTop w:val="200"/>
          <w:marBottom w:val="0"/>
          <w:divBdr>
            <w:top w:val="none" w:sz="0" w:space="0" w:color="auto"/>
            <w:left w:val="none" w:sz="0" w:space="0" w:color="auto"/>
            <w:bottom w:val="none" w:sz="0" w:space="0" w:color="auto"/>
            <w:right w:val="none" w:sz="0" w:space="0" w:color="auto"/>
          </w:divBdr>
        </w:div>
        <w:div w:id="1136604809">
          <w:marLeft w:val="547"/>
          <w:marRight w:val="0"/>
          <w:marTop w:val="200"/>
          <w:marBottom w:val="0"/>
          <w:divBdr>
            <w:top w:val="none" w:sz="0" w:space="0" w:color="auto"/>
            <w:left w:val="none" w:sz="0" w:space="0" w:color="auto"/>
            <w:bottom w:val="none" w:sz="0" w:space="0" w:color="auto"/>
            <w:right w:val="none" w:sz="0" w:space="0" w:color="auto"/>
          </w:divBdr>
        </w:div>
        <w:div w:id="546142630">
          <w:marLeft w:val="547"/>
          <w:marRight w:val="0"/>
          <w:marTop w:val="200"/>
          <w:marBottom w:val="0"/>
          <w:divBdr>
            <w:top w:val="none" w:sz="0" w:space="0" w:color="auto"/>
            <w:left w:val="none" w:sz="0" w:space="0" w:color="auto"/>
            <w:bottom w:val="none" w:sz="0" w:space="0" w:color="auto"/>
            <w:right w:val="none" w:sz="0" w:space="0" w:color="auto"/>
          </w:divBdr>
        </w:div>
        <w:div w:id="490105157">
          <w:marLeft w:val="1166"/>
          <w:marRight w:val="0"/>
          <w:marTop w:val="200"/>
          <w:marBottom w:val="0"/>
          <w:divBdr>
            <w:top w:val="none" w:sz="0" w:space="0" w:color="auto"/>
            <w:left w:val="none" w:sz="0" w:space="0" w:color="auto"/>
            <w:bottom w:val="none" w:sz="0" w:space="0" w:color="auto"/>
            <w:right w:val="none" w:sz="0" w:space="0" w:color="auto"/>
          </w:divBdr>
        </w:div>
        <w:div w:id="929700644">
          <w:marLeft w:val="1166"/>
          <w:marRight w:val="0"/>
          <w:marTop w:val="200"/>
          <w:marBottom w:val="0"/>
          <w:divBdr>
            <w:top w:val="none" w:sz="0" w:space="0" w:color="auto"/>
            <w:left w:val="none" w:sz="0" w:space="0" w:color="auto"/>
            <w:bottom w:val="none" w:sz="0" w:space="0" w:color="auto"/>
            <w:right w:val="none" w:sz="0" w:space="0" w:color="auto"/>
          </w:divBdr>
        </w:div>
        <w:div w:id="1041982615">
          <w:marLeft w:val="1166"/>
          <w:marRight w:val="0"/>
          <w:marTop w:val="200"/>
          <w:marBottom w:val="0"/>
          <w:divBdr>
            <w:top w:val="none" w:sz="0" w:space="0" w:color="auto"/>
            <w:left w:val="none" w:sz="0" w:space="0" w:color="auto"/>
            <w:bottom w:val="none" w:sz="0" w:space="0" w:color="auto"/>
            <w:right w:val="none" w:sz="0" w:space="0" w:color="auto"/>
          </w:divBdr>
        </w:div>
      </w:divsChild>
    </w:div>
    <w:div w:id="774247673">
      <w:bodyDiv w:val="1"/>
      <w:marLeft w:val="0"/>
      <w:marRight w:val="0"/>
      <w:marTop w:val="0"/>
      <w:marBottom w:val="0"/>
      <w:divBdr>
        <w:top w:val="none" w:sz="0" w:space="0" w:color="auto"/>
        <w:left w:val="none" w:sz="0" w:space="0" w:color="auto"/>
        <w:bottom w:val="none" w:sz="0" w:space="0" w:color="auto"/>
        <w:right w:val="none" w:sz="0" w:space="0" w:color="auto"/>
      </w:divBdr>
      <w:divsChild>
        <w:div w:id="1969386854">
          <w:marLeft w:val="547"/>
          <w:marRight w:val="0"/>
          <w:marTop w:val="200"/>
          <w:marBottom w:val="0"/>
          <w:divBdr>
            <w:top w:val="none" w:sz="0" w:space="0" w:color="auto"/>
            <w:left w:val="none" w:sz="0" w:space="0" w:color="auto"/>
            <w:bottom w:val="none" w:sz="0" w:space="0" w:color="auto"/>
            <w:right w:val="none" w:sz="0" w:space="0" w:color="auto"/>
          </w:divBdr>
        </w:div>
        <w:div w:id="1987467461">
          <w:marLeft w:val="547"/>
          <w:marRight w:val="0"/>
          <w:marTop w:val="200"/>
          <w:marBottom w:val="0"/>
          <w:divBdr>
            <w:top w:val="none" w:sz="0" w:space="0" w:color="auto"/>
            <w:left w:val="none" w:sz="0" w:space="0" w:color="auto"/>
            <w:bottom w:val="none" w:sz="0" w:space="0" w:color="auto"/>
            <w:right w:val="none" w:sz="0" w:space="0" w:color="auto"/>
          </w:divBdr>
        </w:div>
      </w:divsChild>
    </w:div>
    <w:div w:id="853613785">
      <w:bodyDiv w:val="1"/>
      <w:marLeft w:val="0"/>
      <w:marRight w:val="0"/>
      <w:marTop w:val="0"/>
      <w:marBottom w:val="0"/>
      <w:divBdr>
        <w:top w:val="none" w:sz="0" w:space="0" w:color="auto"/>
        <w:left w:val="none" w:sz="0" w:space="0" w:color="auto"/>
        <w:bottom w:val="none" w:sz="0" w:space="0" w:color="auto"/>
        <w:right w:val="none" w:sz="0" w:space="0" w:color="auto"/>
      </w:divBdr>
    </w:div>
    <w:div w:id="864171433">
      <w:bodyDiv w:val="1"/>
      <w:marLeft w:val="0"/>
      <w:marRight w:val="0"/>
      <w:marTop w:val="0"/>
      <w:marBottom w:val="0"/>
      <w:divBdr>
        <w:top w:val="none" w:sz="0" w:space="0" w:color="auto"/>
        <w:left w:val="none" w:sz="0" w:space="0" w:color="auto"/>
        <w:bottom w:val="none" w:sz="0" w:space="0" w:color="auto"/>
        <w:right w:val="none" w:sz="0" w:space="0" w:color="auto"/>
      </w:divBdr>
      <w:divsChild>
        <w:div w:id="642345109">
          <w:marLeft w:val="547"/>
          <w:marRight w:val="0"/>
          <w:marTop w:val="80"/>
          <w:marBottom w:val="140"/>
          <w:divBdr>
            <w:top w:val="none" w:sz="0" w:space="0" w:color="auto"/>
            <w:left w:val="none" w:sz="0" w:space="0" w:color="auto"/>
            <w:bottom w:val="none" w:sz="0" w:space="0" w:color="auto"/>
            <w:right w:val="none" w:sz="0" w:space="0" w:color="auto"/>
          </w:divBdr>
        </w:div>
        <w:div w:id="593365407">
          <w:marLeft w:val="547"/>
          <w:marRight w:val="0"/>
          <w:marTop w:val="80"/>
          <w:marBottom w:val="140"/>
          <w:divBdr>
            <w:top w:val="none" w:sz="0" w:space="0" w:color="auto"/>
            <w:left w:val="none" w:sz="0" w:space="0" w:color="auto"/>
            <w:bottom w:val="none" w:sz="0" w:space="0" w:color="auto"/>
            <w:right w:val="none" w:sz="0" w:space="0" w:color="auto"/>
          </w:divBdr>
        </w:div>
      </w:divsChild>
    </w:div>
    <w:div w:id="910652385">
      <w:bodyDiv w:val="1"/>
      <w:marLeft w:val="0"/>
      <w:marRight w:val="0"/>
      <w:marTop w:val="0"/>
      <w:marBottom w:val="0"/>
      <w:divBdr>
        <w:top w:val="none" w:sz="0" w:space="0" w:color="auto"/>
        <w:left w:val="none" w:sz="0" w:space="0" w:color="auto"/>
        <w:bottom w:val="none" w:sz="0" w:space="0" w:color="auto"/>
        <w:right w:val="none" w:sz="0" w:space="0" w:color="auto"/>
      </w:divBdr>
    </w:div>
    <w:div w:id="938754379">
      <w:bodyDiv w:val="1"/>
      <w:marLeft w:val="0"/>
      <w:marRight w:val="0"/>
      <w:marTop w:val="0"/>
      <w:marBottom w:val="0"/>
      <w:divBdr>
        <w:top w:val="none" w:sz="0" w:space="0" w:color="auto"/>
        <w:left w:val="none" w:sz="0" w:space="0" w:color="auto"/>
        <w:bottom w:val="none" w:sz="0" w:space="0" w:color="auto"/>
        <w:right w:val="none" w:sz="0" w:space="0" w:color="auto"/>
      </w:divBdr>
      <w:divsChild>
        <w:div w:id="1507161788">
          <w:marLeft w:val="778"/>
          <w:marRight w:val="0"/>
          <w:marTop w:val="0"/>
          <w:marBottom w:val="0"/>
          <w:divBdr>
            <w:top w:val="none" w:sz="0" w:space="0" w:color="auto"/>
            <w:left w:val="none" w:sz="0" w:space="0" w:color="auto"/>
            <w:bottom w:val="none" w:sz="0" w:space="0" w:color="auto"/>
            <w:right w:val="none" w:sz="0" w:space="0" w:color="auto"/>
          </w:divBdr>
        </w:div>
      </w:divsChild>
    </w:div>
    <w:div w:id="977879728">
      <w:bodyDiv w:val="1"/>
      <w:marLeft w:val="0"/>
      <w:marRight w:val="0"/>
      <w:marTop w:val="0"/>
      <w:marBottom w:val="0"/>
      <w:divBdr>
        <w:top w:val="none" w:sz="0" w:space="0" w:color="auto"/>
        <w:left w:val="none" w:sz="0" w:space="0" w:color="auto"/>
        <w:bottom w:val="none" w:sz="0" w:space="0" w:color="auto"/>
        <w:right w:val="none" w:sz="0" w:space="0" w:color="auto"/>
      </w:divBdr>
    </w:div>
    <w:div w:id="1182402912">
      <w:bodyDiv w:val="1"/>
      <w:marLeft w:val="0"/>
      <w:marRight w:val="0"/>
      <w:marTop w:val="0"/>
      <w:marBottom w:val="0"/>
      <w:divBdr>
        <w:top w:val="none" w:sz="0" w:space="0" w:color="auto"/>
        <w:left w:val="none" w:sz="0" w:space="0" w:color="auto"/>
        <w:bottom w:val="none" w:sz="0" w:space="0" w:color="auto"/>
        <w:right w:val="none" w:sz="0" w:space="0" w:color="auto"/>
      </w:divBdr>
    </w:div>
    <w:div w:id="1188642163">
      <w:bodyDiv w:val="1"/>
      <w:marLeft w:val="0"/>
      <w:marRight w:val="0"/>
      <w:marTop w:val="0"/>
      <w:marBottom w:val="0"/>
      <w:divBdr>
        <w:top w:val="none" w:sz="0" w:space="0" w:color="auto"/>
        <w:left w:val="none" w:sz="0" w:space="0" w:color="auto"/>
        <w:bottom w:val="none" w:sz="0" w:space="0" w:color="auto"/>
        <w:right w:val="none" w:sz="0" w:space="0" w:color="auto"/>
      </w:divBdr>
      <w:divsChild>
        <w:div w:id="1782801270">
          <w:marLeft w:val="778"/>
          <w:marRight w:val="0"/>
          <w:marTop w:val="0"/>
          <w:marBottom w:val="0"/>
          <w:divBdr>
            <w:top w:val="none" w:sz="0" w:space="0" w:color="auto"/>
            <w:left w:val="none" w:sz="0" w:space="0" w:color="auto"/>
            <w:bottom w:val="none" w:sz="0" w:space="0" w:color="auto"/>
            <w:right w:val="none" w:sz="0" w:space="0" w:color="auto"/>
          </w:divBdr>
        </w:div>
      </w:divsChild>
    </w:div>
    <w:div w:id="1198009040">
      <w:bodyDiv w:val="1"/>
      <w:marLeft w:val="0"/>
      <w:marRight w:val="0"/>
      <w:marTop w:val="0"/>
      <w:marBottom w:val="0"/>
      <w:divBdr>
        <w:top w:val="none" w:sz="0" w:space="0" w:color="auto"/>
        <w:left w:val="none" w:sz="0" w:space="0" w:color="auto"/>
        <w:bottom w:val="none" w:sz="0" w:space="0" w:color="auto"/>
        <w:right w:val="none" w:sz="0" w:space="0" w:color="auto"/>
      </w:divBdr>
      <w:divsChild>
        <w:div w:id="1728799312">
          <w:marLeft w:val="547"/>
          <w:marRight w:val="0"/>
          <w:marTop w:val="80"/>
          <w:marBottom w:val="140"/>
          <w:divBdr>
            <w:top w:val="none" w:sz="0" w:space="0" w:color="auto"/>
            <w:left w:val="none" w:sz="0" w:space="0" w:color="auto"/>
            <w:bottom w:val="none" w:sz="0" w:space="0" w:color="auto"/>
            <w:right w:val="none" w:sz="0" w:space="0" w:color="auto"/>
          </w:divBdr>
        </w:div>
        <w:div w:id="424885383">
          <w:marLeft w:val="1166"/>
          <w:marRight w:val="0"/>
          <w:marTop w:val="80"/>
          <w:marBottom w:val="140"/>
          <w:divBdr>
            <w:top w:val="none" w:sz="0" w:space="0" w:color="auto"/>
            <w:left w:val="none" w:sz="0" w:space="0" w:color="auto"/>
            <w:bottom w:val="none" w:sz="0" w:space="0" w:color="auto"/>
            <w:right w:val="none" w:sz="0" w:space="0" w:color="auto"/>
          </w:divBdr>
        </w:div>
        <w:div w:id="1435439976">
          <w:marLeft w:val="1166"/>
          <w:marRight w:val="0"/>
          <w:marTop w:val="80"/>
          <w:marBottom w:val="140"/>
          <w:divBdr>
            <w:top w:val="none" w:sz="0" w:space="0" w:color="auto"/>
            <w:left w:val="none" w:sz="0" w:space="0" w:color="auto"/>
            <w:bottom w:val="none" w:sz="0" w:space="0" w:color="auto"/>
            <w:right w:val="none" w:sz="0" w:space="0" w:color="auto"/>
          </w:divBdr>
        </w:div>
        <w:div w:id="2074547081">
          <w:marLeft w:val="1166"/>
          <w:marRight w:val="0"/>
          <w:marTop w:val="80"/>
          <w:marBottom w:val="140"/>
          <w:divBdr>
            <w:top w:val="none" w:sz="0" w:space="0" w:color="auto"/>
            <w:left w:val="none" w:sz="0" w:space="0" w:color="auto"/>
            <w:bottom w:val="none" w:sz="0" w:space="0" w:color="auto"/>
            <w:right w:val="none" w:sz="0" w:space="0" w:color="auto"/>
          </w:divBdr>
        </w:div>
        <w:div w:id="48769197">
          <w:marLeft w:val="1166"/>
          <w:marRight w:val="0"/>
          <w:marTop w:val="80"/>
          <w:marBottom w:val="140"/>
          <w:divBdr>
            <w:top w:val="none" w:sz="0" w:space="0" w:color="auto"/>
            <w:left w:val="none" w:sz="0" w:space="0" w:color="auto"/>
            <w:bottom w:val="none" w:sz="0" w:space="0" w:color="auto"/>
            <w:right w:val="none" w:sz="0" w:space="0" w:color="auto"/>
          </w:divBdr>
        </w:div>
        <w:div w:id="1569415227">
          <w:marLeft w:val="1166"/>
          <w:marRight w:val="0"/>
          <w:marTop w:val="80"/>
          <w:marBottom w:val="140"/>
          <w:divBdr>
            <w:top w:val="none" w:sz="0" w:space="0" w:color="auto"/>
            <w:left w:val="none" w:sz="0" w:space="0" w:color="auto"/>
            <w:bottom w:val="none" w:sz="0" w:space="0" w:color="auto"/>
            <w:right w:val="none" w:sz="0" w:space="0" w:color="auto"/>
          </w:divBdr>
        </w:div>
        <w:div w:id="810487177">
          <w:marLeft w:val="1166"/>
          <w:marRight w:val="0"/>
          <w:marTop w:val="80"/>
          <w:marBottom w:val="140"/>
          <w:divBdr>
            <w:top w:val="none" w:sz="0" w:space="0" w:color="auto"/>
            <w:left w:val="none" w:sz="0" w:space="0" w:color="auto"/>
            <w:bottom w:val="none" w:sz="0" w:space="0" w:color="auto"/>
            <w:right w:val="none" w:sz="0" w:space="0" w:color="auto"/>
          </w:divBdr>
        </w:div>
      </w:divsChild>
    </w:div>
    <w:div w:id="1206603278">
      <w:bodyDiv w:val="1"/>
      <w:marLeft w:val="0"/>
      <w:marRight w:val="0"/>
      <w:marTop w:val="0"/>
      <w:marBottom w:val="0"/>
      <w:divBdr>
        <w:top w:val="none" w:sz="0" w:space="0" w:color="auto"/>
        <w:left w:val="none" w:sz="0" w:space="0" w:color="auto"/>
        <w:bottom w:val="none" w:sz="0" w:space="0" w:color="auto"/>
        <w:right w:val="none" w:sz="0" w:space="0" w:color="auto"/>
      </w:divBdr>
      <w:divsChild>
        <w:div w:id="1488091009">
          <w:marLeft w:val="778"/>
          <w:marRight w:val="0"/>
          <w:marTop w:val="0"/>
          <w:marBottom w:val="0"/>
          <w:divBdr>
            <w:top w:val="none" w:sz="0" w:space="0" w:color="auto"/>
            <w:left w:val="none" w:sz="0" w:space="0" w:color="auto"/>
            <w:bottom w:val="none" w:sz="0" w:space="0" w:color="auto"/>
            <w:right w:val="none" w:sz="0" w:space="0" w:color="auto"/>
          </w:divBdr>
        </w:div>
      </w:divsChild>
    </w:div>
    <w:div w:id="1242064103">
      <w:bodyDiv w:val="1"/>
      <w:marLeft w:val="0"/>
      <w:marRight w:val="0"/>
      <w:marTop w:val="0"/>
      <w:marBottom w:val="0"/>
      <w:divBdr>
        <w:top w:val="none" w:sz="0" w:space="0" w:color="auto"/>
        <w:left w:val="none" w:sz="0" w:space="0" w:color="auto"/>
        <w:bottom w:val="none" w:sz="0" w:space="0" w:color="auto"/>
        <w:right w:val="none" w:sz="0" w:space="0" w:color="auto"/>
      </w:divBdr>
      <w:divsChild>
        <w:div w:id="1784180977">
          <w:marLeft w:val="547"/>
          <w:marRight w:val="0"/>
          <w:marTop w:val="0"/>
          <w:marBottom w:val="0"/>
          <w:divBdr>
            <w:top w:val="none" w:sz="0" w:space="0" w:color="auto"/>
            <w:left w:val="none" w:sz="0" w:space="0" w:color="auto"/>
            <w:bottom w:val="none" w:sz="0" w:space="0" w:color="auto"/>
            <w:right w:val="none" w:sz="0" w:space="0" w:color="auto"/>
          </w:divBdr>
        </w:div>
        <w:div w:id="1916888787">
          <w:marLeft w:val="1166"/>
          <w:marRight w:val="0"/>
          <w:marTop w:val="0"/>
          <w:marBottom w:val="0"/>
          <w:divBdr>
            <w:top w:val="none" w:sz="0" w:space="0" w:color="auto"/>
            <w:left w:val="none" w:sz="0" w:space="0" w:color="auto"/>
            <w:bottom w:val="none" w:sz="0" w:space="0" w:color="auto"/>
            <w:right w:val="none" w:sz="0" w:space="0" w:color="auto"/>
          </w:divBdr>
        </w:div>
        <w:div w:id="1453090443">
          <w:marLeft w:val="547"/>
          <w:marRight w:val="0"/>
          <w:marTop w:val="0"/>
          <w:marBottom w:val="0"/>
          <w:divBdr>
            <w:top w:val="none" w:sz="0" w:space="0" w:color="auto"/>
            <w:left w:val="none" w:sz="0" w:space="0" w:color="auto"/>
            <w:bottom w:val="none" w:sz="0" w:space="0" w:color="auto"/>
            <w:right w:val="none" w:sz="0" w:space="0" w:color="auto"/>
          </w:divBdr>
        </w:div>
        <w:div w:id="2092193586">
          <w:marLeft w:val="1166"/>
          <w:marRight w:val="0"/>
          <w:marTop w:val="0"/>
          <w:marBottom w:val="0"/>
          <w:divBdr>
            <w:top w:val="none" w:sz="0" w:space="0" w:color="auto"/>
            <w:left w:val="none" w:sz="0" w:space="0" w:color="auto"/>
            <w:bottom w:val="none" w:sz="0" w:space="0" w:color="auto"/>
            <w:right w:val="none" w:sz="0" w:space="0" w:color="auto"/>
          </w:divBdr>
        </w:div>
        <w:div w:id="1525366809">
          <w:marLeft w:val="547"/>
          <w:marRight w:val="0"/>
          <w:marTop w:val="0"/>
          <w:marBottom w:val="0"/>
          <w:divBdr>
            <w:top w:val="none" w:sz="0" w:space="0" w:color="auto"/>
            <w:left w:val="none" w:sz="0" w:space="0" w:color="auto"/>
            <w:bottom w:val="none" w:sz="0" w:space="0" w:color="auto"/>
            <w:right w:val="none" w:sz="0" w:space="0" w:color="auto"/>
          </w:divBdr>
        </w:div>
        <w:div w:id="101192702">
          <w:marLeft w:val="1166"/>
          <w:marRight w:val="0"/>
          <w:marTop w:val="0"/>
          <w:marBottom w:val="0"/>
          <w:divBdr>
            <w:top w:val="none" w:sz="0" w:space="0" w:color="auto"/>
            <w:left w:val="none" w:sz="0" w:space="0" w:color="auto"/>
            <w:bottom w:val="none" w:sz="0" w:space="0" w:color="auto"/>
            <w:right w:val="none" w:sz="0" w:space="0" w:color="auto"/>
          </w:divBdr>
        </w:div>
        <w:div w:id="1828127065">
          <w:marLeft w:val="547"/>
          <w:marRight w:val="0"/>
          <w:marTop w:val="0"/>
          <w:marBottom w:val="0"/>
          <w:divBdr>
            <w:top w:val="none" w:sz="0" w:space="0" w:color="auto"/>
            <w:left w:val="none" w:sz="0" w:space="0" w:color="auto"/>
            <w:bottom w:val="none" w:sz="0" w:space="0" w:color="auto"/>
            <w:right w:val="none" w:sz="0" w:space="0" w:color="auto"/>
          </w:divBdr>
        </w:div>
        <w:div w:id="527717671">
          <w:marLeft w:val="1166"/>
          <w:marRight w:val="0"/>
          <w:marTop w:val="0"/>
          <w:marBottom w:val="0"/>
          <w:divBdr>
            <w:top w:val="none" w:sz="0" w:space="0" w:color="auto"/>
            <w:left w:val="none" w:sz="0" w:space="0" w:color="auto"/>
            <w:bottom w:val="none" w:sz="0" w:space="0" w:color="auto"/>
            <w:right w:val="none" w:sz="0" w:space="0" w:color="auto"/>
          </w:divBdr>
        </w:div>
      </w:divsChild>
    </w:div>
    <w:div w:id="1267930214">
      <w:bodyDiv w:val="1"/>
      <w:marLeft w:val="0"/>
      <w:marRight w:val="0"/>
      <w:marTop w:val="0"/>
      <w:marBottom w:val="0"/>
      <w:divBdr>
        <w:top w:val="none" w:sz="0" w:space="0" w:color="auto"/>
        <w:left w:val="none" w:sz="0" w:space="0" w:color="auto"/>
        <w:bottom w:val="none" w:sz="0" w:space="0" w:color="auto"/>
        <w:right w:val="none" w:sz="0" w:space="0" w:color="auto"/>
      </w:divBdr>
      <w:divsChild>
        <w:div w:id="2114158546">
          <w:marLeft w:val="547"/>
          <w:marRight w:val="0"/>
          <w:marTop w:val="200"/>
          <w:marBottom w:val="0"/>
          <w:divBdr>
            <w:top w:val="none" w:sz="0" w:space="0" w:color="auto"/>
            <w:left w:val="none" w:sz="0" w:space="0" w:color="auto"/>
            <w:bottom w:val="none" w:sz="0" w:space="0" w:color="auto"/>
            <w:right w:val="none" w:sz="0" w:space="0" w:color="auto"/>
          </w:divBdr>
        </w:div>
      </w:divsChild>
    </w:div>
    <w:div w:id="1277910990">
      <w:bodyDiv w:val="1"/>
      <w:marLeft w:val="0"/>
      <w:marRight w:val="0"/>
      <w:marTop w:val="0"/>
      <w:marBottom w:val="0"/>
      <w:divBdr>
        <w:top w:val="none" w:sz="0" w:space="0" w:color="auto"/>
        <w:left w:val="none" w:sz="0" w:space="0" w:color="auto"/>
        <w:bottom w:val="none" w:sz="0" w:space="0" w:color="auto"/>
        <w:right w:val="none" w:sz="0" w:space="0" w:color="auto"/>
      </w:divBdr>
      <w:divsChild>
        <w:div w:id="1905214802">
          <w:marLeft w:val="547"/>
          <w:marRight w:val="0"/>
          <w:marTop w:val="80"/>
          <w:marBottom w:val="140"/>
          <w:divBdr>
            <w:top w:val="none" w:sz="0" w:space="0" w:color="auto"/>
            <w:left w:val="none" w:sz="0" w:space="0" w:color="auto"/>
            <w:bottom w:val="none" w:sz="0" w:space="0" w:color="auto"/>
            <w:right w:val="none" w:sz="0" w:space="0" w:color="auto"/>
          </w:divBdr>
        </w:div>
        <w:div w:id="1245531275">
          <w:marLeft w:val="1166"/>
          <w:marRight w:val="0"/>
          <w:marTop w:val="80"/>
          <w:marBottom w:val="140"/>
          <w:divBdr>
            <w:top w:val="none" w:sz="0" w:space="0" w:color="auto"/>
            <w:left w:val="none" w:sz="0" w:space="0" w:color="auto"/>
            <w:bottom w:val="none" w:sz="0" w:space="0" w:color="auto"/>
            <w:right w:val="none" w:sz="0" w:space="0" w:color="auto"/>
          </w:divBdr>
        </w:div>
        <w:div w:id="1370498774">
          <w:marLeft w:val="1166"/>
          <w:marRight w:val="0"/>
          <w:marTop w:val="80"/>
          <w:marBottom w:val="140"/>
          <w:divBdr>
            <w:top w:val="none" w:sz="0" w:space="0" w:color="auto"/>
            <w:left w:val="none" w:sz="0" w:space="0" w:color="auto"/>
            <w:bottom w:val="none" w:sz="0" w:space="0" w:color="auto"/>
            <w:right w:val="none" w:sz="0" w:space="0" w:color="auto"/>
          </w:divBdr>
        </w:div>
        <w:div w:id="1347753274">
          <w:marLeft w:val="1166"/>
          <w:marRight w:val="0"/>
          <w:marTop w:val="80"/>
          <w:marBottom w:val="140"/>
          <w:divBdr>
            <w:top w:val="none" w:sz="0" w:space="0" w:color="auto"/>
            <w:left w:val="none" w:sz="0" w:space="0" w:color="auto"/>
            <w:bottom w:val="none" w:sz="0" w:space="0" w:color="auto"/>
            <w:right w:val="none" w:sz="0" w:space="0" w:color="auto"/>
          </w:divBdr>
        </w:div>
        <w:div w:id="1782605861">
          <w:marLeft w:val="1166"/>
          <w:marRight w:val="0"/>
          <w:marTop w:val="80"/>
          <w:marBottom w:val="140"/>
          <w:divBdr>
            <w:top w:val="none" w:sz="0" w:space="0" w:color="auto"/>
            <w:left w:val="none" w:sz="0" w:space="0" w:color="auto"/>
            <w:bottom w:val="none" w:sz="0" w:space="0" w:color="auto"/>
            <w:right w:val="none" w:sz="0" w:space="0" w:color="auto"/>
          </w:divBdr>
        </w:div>
        <w:div w:id="1051923209">
          <w:marLeft w:val="1166"/>
          <w:marRight w:val="0"/>
          <w:marTop w:val="80"/>
          <w:marBottom w:val="140"/>
          <w:divBdr>
            <w:top w:val="none" w:sz="0" w:space="0" w:color="auto"/>
            <w:left w:val="none" w:sz="0" w:space="0" w:color="auto"/>
            <w:bottom w:val="none" w:sz="0" w:space="0" w:color="auto"/>
            <w:right w:val="none" w:sz="0" w:space="0" w:color="auto"/>
          </w:divBdr>
        </w:div>
        <w:div w:id="548568598">
          <w:marLeft w:val="547"/>
          <w:marRight w:val="0"/>
          <w:marTop w:val="80"/>
          <w:marBottom w:val="140"/>
          <w:divBdr>
            <w:top w:val="none" w:sz="0" w:space="0" w:color="auto"/>
            <w:left w:val="none" w:sz="0" w:space="0" w:color="auto"/>
            <w:bottom w:val="none" w:sz="0" w:space="0" w:color="auto"/>
            <w:right w:val="none" w:sz="0" w:space="0" w:color="auto"/>
          </w:divBdr>
        </w:div>
      </w:divsChild>
    </w:div>
    <w:div w:id="1300912990">
      <w:bodyDiv w:val="1"/>
      <w:marLeft w:val="0"/>
      <w:marRight w:val="0"/>
      <w:marTop w:val="0"/>
      <w:marBottom w:val="0"/>
      <w:divBdr>
        <w:top w:val="none" w:sz="0" w:space="0" w:color="auto"/>
        <w:left w:val="none" w:sz="0" w:space="0" w:color="auto"/>
        <w:bottom w:val="none" w:sz="0" w:space="0" w:color="auto"/>
        <w:right w:val="none" w:sz="0" w:space="0" w:color="auto"/>
      </w:divBdr>
      <w:divsChild>
        <w:div w:id="2053116895">
          <w:marLeft w:val="1080"/>
          <w:marRight w:val="0"/>
          <w:marTop w:val="100"/>
          <w:marBottom w:val="0"/>
          <w:divBdr>
            <w:top w:val="none" w:sz="0" w:space="0" w:color="auto"/>
            <w:left w:val="none" w:sz="0" w:space="0" w:color="auto"/>
            <w:bottom w:val="none" w:sz="0" w:space="0" w:color="auto"/>
            <w:right w:val="none" w:sz="0" w:space="0" w:color="auto"/>
          </w:divBdr>
        </w:div>
        <w:div w:id="1838157466">
          <w:marLeft w:val="1080"/>
          <w:marRight w:val="0"/>
          <w:marTop w:val="100"/>
          <w:marBottom w:val="0"/>
          <w:divBdr>
            <w:top w:val="none" w:sz="0" w:space="0" w:color="auto"/>
            <w:left w:val="none" w:sz="0" w:space="0" w:color="auto"/>
            <w:bottom w:val="none" w:sz="0" w:space="0" w:color="auto"/>
            <w:right w:val="none" w:sz="0" w:space="0" w:color="auto"/>
          </w:divBdr>
        </w:div>
        <w:div w:id="1436901985">
          <w:marLeft w:val="1080"/>
          <w:marRight w:val="0"/>
          <w:marTop w:val="100"/>
          <w:marBottom w:val="0"/>
          <w:divBdr>
            <w:top w:val="none" w:sz="0" w:space="0" w:color="auto"/>
            <w:left w:val="none" w:sz="0" w:space="0" w:color="auto"/>
            <w:bottom w:val="none" w:sz="0" w:space="0" w:color="auto"/>
            <w:right w:val="none" w:sz="0" w:space="0" w:color="auto"/>
          </w:divBdr>
        </w:div>
        <w:div w:id="1148549504">
          <w:marLeft w:val="1080"/>
          <w:marRight w:val="0"/>
          <w:marTop w:val="100"/>
          <w:marBottom w:val="0"/>
          <w:divBdr>
            <w:top w:val="none" w:sz="0" w:space="0" w:color="auto"/>
            <w:left w:val="none" w:sz="0" w:space="0" w:color="auto"/>
            <w:bottom w:val="none" w:sz="0" w:space="0" w:color="auto"/>
            <w:right w:val="none" w:sz="0" w:space="0" w:color="auto"/>
          </w:divBdr>
        </w:div>
        <w:div w:id="1355225577">
          <w:marLeft w:val="1080"/>
          <w:marRight w:val="0"/>
          <w:marTop w:val="100"/>
          <w:marBottom w:val="0"/>
          <w:divBdr>
            <w:top w:val="none" w:sz="0" w:space="0" w:color="auto"/>
            <w:left w:val="none" w:sz="0" w:space="0" w:color="auto"/>
            <w:bottom w:val="none" w:sz="0" w:space="0" w:color="auto"/>
            <w:right w:val="none" w:sz="0" w:space="0" w:color="auto"/>
          </w:divBdr>
        </w:div>
        <w:div w:id="1797260292">
          <w:marLeft w:val="1080"/>
          <w:marRight w:val="0"/>
          <w:marTop w:val="100"/>
          <w:marBottom w:val="0"/>
          <w:divBdr>
            <w:top w:val="none" w:sz="0" w:space="0" w:color="auto"/>
            <w:left w:val="none" w:sz="0" w:space="0" w:color="auto"/>
            <w:bottom w:val="none" w:sz="0" w:space="0" w:color="auto"/>
            <w:right w:val="none" w:sz="0" w:space="0" w:color="auto"/>
          </w:divBdr>
        </w:div>
        <w:div w:id="317806235">
          <w:marLeft w:val="1080"/>
          <w:marRight w:val="0"/>
          <w:marTop w:val="100"/>
          <w:marBottom w:val="0"/>
          <w:divBdr>
            <w:top w:val="none" w:sz="0" w:space="0" w:color="auto"/>
            <w:left w:val="none" w:sz="0" w:space="0" w:color="auto"/>
            <w:bottom w:val="none" w:sz="0" w:space="0" w:color="auto"/>
            <w:right w:val="none" w:sz="0" w:space="0" w:color="auto"/>
          </w:divBdr>
        </w:div>
        <w:div w:id="1082292034">
          <w:marLeft w:val="1080"/>
          <w:marRight w:val="0"/>
          <w:marTop w:val="100"/>
          <w:marBottom w:val="0"/>
          <w:divBdr>
            <w:top w:val="none" w:sz="0" w:space="0" w:color="auto"/>
            <w:left w:val="none" w:sz="0" w:space="0" w:color="auto"/>
            <w:bottom w:val="none" w:sz="0" w:space="0" w:color="auto"/>
            <w:right w:val="none" w:sz="0" w:space="0" w:color="auto"/>
          </w:divBdr>
        </w:div>
      </w:divsChild>
    </w:div>
    <w:div w:id="1309356982">
      <w:bodyDiv w:val="1"/>
      <w:marLeft w:val="0"/>
      <w:marRight w:val="0"/>
      <w:marTop w:val="0"/>
      <w:marBottom w:val="0"/>
      <w:divBdr>
        <w:top w:val="none" w:sz="0" w:space="0" w:color="auto"/>
        <w:left w:val="none" w:sz="0" w:space="0" w:color="auto"/>
        <w:bottom w:val="none" w:sz="0" w:space="0" w:color="auto"/>
        <w:right w:val="none" w:sz="0" w:space="0" w:color="auto"/>
      </w:divBdr>
      <w:divsChild>
        <w:div w:id="124275114">
          <w:marLeft w:val="547"/>
          <w:marRight w:val="0"/>
          <w:marTop w:val="200"/>
          <w:marBottom w:val="0"/>
          <w:divBdr>
            <w:top w:val="none" w:sz="0" w:space="0" w:color="auto"/>
            <w:left w:val="none" w:sz="0" w:space="0" w:color="auto"/>
            <w:bottom w:val="none" w:sz="0" w:space="0" w:color="auto"/>
            <w:right w:val="none" w:sz="0" w:space="0" w:color="auto"/>
          </w:divBdr>
        </w:div>
        <w:div w:id="624315915">
          <w:marLeft w:val="547"/>
          <w:marRight w:val="0"/>
          <w:marTop w:val="200"/>
          <w:marBottom w:val="0"/>
          <w:divBdr>
            <w:top w:val="none" w:sz="0" w:space="0" w:color="auto"/>
            <w:left w:val="none" w:sz="0" w:space="0" w:color="auto"/>
            <w:bottom w:val="none" w:sz="0" w:space="0" w:color="auto"/>
            <w:right w:val="none" w:sz="0" w:space="0" w:color="auto"/>
          </w:divBdr>
        </w:div>
        <w:div w:id="123354545">
          <w:marLeft w:val="547"/>
          <w:marRight w:val="0"/>
          <w:marTop w:val="200"/>
          <w:marBottom w:val="0"/>
          <w:divBdr>
            <w:top w:val="none" w:sz="0" w:space="0" w:color="auto"/>
            <w:left w:val="none" w:sz="0" w:space="0" w:color="auto"/>
            <w:bottom w:val="none" w:sz="0" w:space="0" w:color="auto"/>
            <w:right w:val="none" w:sz="0" w:space="0" w:color="auto"/>
          </w:divBdr>
        </w:div>
        <w:div w:id="328211670">
          <w:marLeft w:val="1166"/>
          <w:marRight w:val="0"/>
          <w:marTop w:val="200"/>
          <w:marBottom w:val="0"/>
          <w:divBdr>
            <w:top w:val="none" w:sz="0" w:space="0" w:color="auto"/>
            <w:left w:val="none" w:sz="0" w:space="0" w:color="auto"/>
            <w:bottom w:val="none" w:sz="0" w:space="0" w:color="auto"/>
            <w:right w:val="none" w:sz="0" w:space="0" w:color="auto"/>
          </w:divBdr>
        </w:div>
      </w:divsChild>
    </w:div>
    <w:div w:id="1346512690">
      <w:bodyDiv w:val="1"/>
      <w:marLeft w:val="0"/>
      <w:marRight w:val="0"/>
      <w:marTop w:val="0"/>
      <w:marBottom w:val="0"/>
      <w:divBdr>
        <w:top w:val="none" w:sz="0" w:space="0" w:color="auto"/>
        <w:left w:val="none" w:sz="0" w:space="0" w:color="auto"/>
        <w:bottom w:val="none" w:sz="0" w:space="0" w:color="auto"/>
        <w:right w:val="none" w:sz="0" w:space="0" w:color="auto"/>
      </w:divBdr>
    </w:div>
    <w:div w:id="1404643356">
      <w:bodyDiv w:val="1"/>
      <w:marLeft w:val="0"/>
      <w:marRight w:val="0"/>
      <w:marTop w:val="0"/>
      <w:marBottom w:val="0"/>
      <w:divBdr>
        <w:top w:val="none" w:sz="0" w:space="0" w:color="auto"/>
        <w:left w:val="none" w:sz="0" w:space="0" w:color="auto"/>
        <w:bottom w:val="none" w:sz="0" w:space="0" w:color="auto"/>
        <w:right w:val="none" w:sz="0" w:space="0" w:color="auto"/>
      </w:divBdr>
    </w:div>
    <w:div w:id="1431008533">
      <w:bodyDiv w:val="1"/>
      <w:marLeft w:val="0"/>
      <w:marRight w:val="0"/>
      <w:marTop w:val="0"/>
      <w:marBottom w:val="0"/>
      <w:divBdr>
        <w:top w:val="none" w:sz="0" w:space="0" w:color="auto"/>
        <w:left w:val="none" w:sz="0" w:space="0" w:color="auto"/>
        <w:bottom w:val="none" w:sz="0" w:space="0" w:color="auto"/>
        <w:right w:val="none" w:sz="0" w:space="0" w:color="auto"/>
      </w:divBdr>
      <w:divsChild>
        <w:div w:id="1144929847">
          <w:marLeft w:val="547"/>
          <w:marRight w:val="0"/>
          <w:marTop w:val="200"/>
          <w:marBottom w:val="0"/>
          <w:divBdr>
            <w:top w:val="none" w:sz="0" w:space="0" w:color="auto"/>
            <w:left w:val="none" w:sz="0" w:space="0" w:color="auto"/>
            <w:bottom w:val="none" w:sz="0" w:space="0" w:color="auto"/>
            <w:right w:val="none" w:sz="0" w:space="0" w:color="auto"/>
          </w:divBdr>
        </w:div>
        <w:div w:id="1667517964">
          <w:marLeft w:val="547"/>
          <w:marRight w:val="0"/>
          <w:marTop w:val="200"/>
          <w:marBottom w:val="0"/>
          <w:divBdr>
            <w:top w:val="none" w:sz="0" w:space="0" w:color="auto"/>
            <w:left w:val="none" w:sz="0" w:space="0" w:color="auto"/>
            <w:bottom w:val="none" w:sz="0" w:space="0" w:color="auto"/>
            <w:right w:val="none" w:sz="0" w:space="0" w:color="auto"/>
          </w:divBdr>
        </w:div>
        <w:div w:id="1540822386">
          <w:marLeft w:val="547"/>
          <w:marRight w:val="0"/>
          <w:marTop w:val="200"/>
          <w:marBottom w:val="0"/>
          <w:divBdr>
            <w:top w:val="none" w:sz="0" w:space="0" w:color="auto"/>
            <w:left w:val="none" w:sz="0" w:space="0" w:color="auto"/>
            <w:bottom w:val="none" w:sz="0" w:space="0" w:color="auto"/>
            <w:right w:val="none" w:sz="0" w:space="0" w:color="auto"/>
          </w:divBdr>
        </w:div>
        <w:div w:id="887035384">
          <w:marLeft w:val="1166"/>
          <w:marRight w:val="0"/>
          <w:marTop w:val="200"/>
          <w:marBottom w:val="0"/>
          <w:divBdr>
            <w:top w:val="none" w:sz="0" w:space="0" w:color="auto"/>
            <w:left w:val="none" w:sz="0" w:space="0" w:color="auto"/>
            <w:bottom w:val="none" w:sz="0" w:space="0" w:color="auto"/>
            <w:right w:val="none" w:sz="0" w:space="0" w:color="auto"/>
          </w:divBdr>
        </w:div>
      </w:divsChild>
    </w:div>
    <w:div w:id="1469932875">
      <w:bodyDiv w:val="1"/>
      <w:marLeft w:val="0"/>
      <w:marRight w:val="0"/>
      <w:marTop w:val="0"/>
      <w:marBottom w:val="0"/>
      <w:divBdr>
        <w:top w:val="none" w:sz="0" w:space="0" w:color="auto"/>
        <w:left w:val="none" w:sz="0" w:space="0" w:color="auto"/>
        <w:bottom w:val="none" w:sz="0" w:space="0" w:color="auto"/>
        <w:right w:val="none" w:sz="0" w:space="0" w:color="auto"/>
      </w:divBdr>
      <w:divsChild>
        <w:div w:id="820467609">
          <w:marLeft w:val="547"/>
          <w:marRight w:val="0"/>
          <w:marTop w:val="80"/>
          <w:marBottom w:val="140"/>
          <w:divBdr>
            <w:top w:val="none" w:sz="0" w:space="0" w:color="auto"/>
            <w:left w:val="none" w:sz="0" w:space="0" w:color="auto"/>
            <w:bottom w:val="none" w:sz="0" w:space="0" w:color="auto"/>
            <w:right w:val="none" w:sz="0" w:space="0" w:color="auto"/>
          </w:divBdr>
        </w:div>
        <w:div w:id="2045444111">
          <w:marLeft w:val="547"/>
          <w:marRight w:val="0"/>
          <w:marTop w:val="80"/>
          <w:marBottom w:val="140"/>
          <w:divBdr>
            <w:top w:val="none" w:sz="0" w:space="0" w:color="auto"/>
            <w:left w:val="none" w:sz="0" w:space="0" w:color="auto"/>
            <w:bottom w:val="none" w:sz="0" w:space="0" w:color="auto"/>
            <w:right w:val="none" w:sz="0" w:space="0" w:color="auto"/>
          </w:divBdr>
        </w:div>
        <w:div w:id="455564920">
          <w:marLeft w:val="1166"/>
          <w:marRight w:val="0"/>
          <w:marTop w:val="80"/>
          <w:marBottom w:val="140"/>
          <w:divBdr>
            <w:top w:val="none" w:sz="0" w:space="0" w:color="auto"/>
            <w:left w:val="none" w:sz="0" w:space="0" w:color="auto"/>
            <w:bottom w:val="none" w:sz="0" w:space="0" w:color="auto"/>
            <w:right w:val="none" w:sz="0" w:space="0" w:color="auto"/>
          </w:divBdr>
        </w:div>
        <w:div w:id="1907254378">
          <w:marLeft w:val="547"/>
          <w:marRight w:val="0"/>
          <w:marTop w:val="80"/>
          <w:marBottom w:val="140"/>
          <w:divBdr>
            <w:top w:val="none" w:sz="0" w:space="0" w:color="auto"/>
            <w:left w:val="none" w:sz="0" w:space="0" w:color="auto"/>
            <w:bottom w:val="none" w:sz="0" w:space="0" w:color="auto"/>
            <w:right w:val="none" w:sz="0" w:space="0" w:color="auto"/>
          </w:divBdr>
        </w:div>
        <w:div w:id="1265116708">
          <w:marLeft w:val="1166"/>
          <w:marRight w:val="0"/>
          <w:marTop w:val="80"/>
          <w:marBottom w:val="140"/>
          <w:divBdr>
            <w:top w:val="none" w:sz="0" w:space="0" w:color="auto"/>
            <w:left w:val="none" w:sz="0" w:space="0" w:color="auto"/>
            <w:bottom w:val="none" w:sz="0" w:space="0" w:color="auto"/>
            <w:right w:val="none" w:sz="0" w:space="0" w:color="auto"/>
          </w:divBdr>
        </w:div>
      </w:divsChild>
    </w:div>
    <w:div w:id="1535073497">
      <w:bodyDiv w:val="1"/>
      <w:marLeft w:val="0"/>
      <w:marRight w:val="0"/>
      <w:marTop w:val="0"/>
      <w:marBottom w:val="0"/>
      <w:divBdr>
        <w:top w:val="none" w:sz="0" w:space="0" w:color="auto"/>
        <w:left w:val="none" w:sz="0" w:space="0" w:color="auto"/>
        <w:bottom w:val="none" w:sz="0" w:space="0" w:color="auto"/>
        <w:right w:val="none" w:sz="0" w:space="0" w:color="auto"/>
      </w:divBdr>
      <w:divsChild>
        <w:div w:id="1604339261">
          <w:marLeft w:val="547"/>
          <w:marRight w:val="0"/>
          <w:marTop w:val="0"/>
          <w:marBottom w:val="0"/>
          <w:divBdr>
            <w:top w:val="none" w:sz="0" w:space="0" w:color="auto"/>
            <w:left w:val="none" w:sz="0" w:space="0" w:color="auto"/>
            <w:bottom w:val="none" w:sz="0" w:space="0" w:color="auto"/>
            <w:right w:val="none" w:sz="0" w:space="0" w:color="auto"/>
          </w:divBdr>
        </w:div>
        <w:div w:id="1571037045">
          <w:marLeft w:val="547"/>
          <w:marRight w:val="0"/>
          <w:marTop w:val="0"/>
          <w:marBottom w:val="0"/>
          <w:divBdr>
            <w:top w:val="none" w:sz="0" w:space="0" w:color="auto"/>
            <w:left w:val="none" w:sz="0" w:space="0" w:color="auto"/>
            <w:bottom w:val="none" w:sz="0" w:space="0" w:color="auto"/>
            <w:right w:val="none" w:sz="0" w:space="0" w:color="auto"/>
          </w:divBdr>
        </w:div>
      </w:divsChild>
    </w:div>
    <w:div w:id="1583218954">
      <w:bodyDiv w:val="1"/>
      <w:marLeft w:val="0"/>
      <w:marRight w:val="0"/>
      <w:marTop w:val="0"/>
      <w:marBottom w:val="0"/>
      <w:divBdr>
        <w:top w:val="none" w:sz="0" w:space="0" w:color="auto"/>
        <w:left w:val="none" w:sz="0" w:space="0" w:color="auto"/>
        <w:bottom w:val="none" w:sz="0" w:space="0" w:color="auto"/>
        <w:right w:val="none" w:sz="0" w:space="0" w:color="auto"/>
      </w:divBdr>
      <w:divsChild>
        <w:div w:id="2125885807">
          <w:marLeft w:val="778"/>
          <w:marRight w:val="0"/>
          <w:marTop w:val="0"/>
          <w:marBottom w:val="0"/>
          <w:divBdr>
            <w:top w:val="none" w:sz="0" w:space="0" w:color="auto"/>
            <w:left w:val="none" w:sz="0" w:space="0" w:color="auto"/>
            <w:bottom w:val="none" w:sz="0" w:space="0" w:color="auto"/>
            <w:right w:val="none" w:sz="0" w:space="0" w:color="auto"/>
          </w:divBdr>
        </w:div>
      </w:divsChild>
    </w:div>
    <w:div w:id="1669602019">
      <w:bodyDiv w:val="1"/>
      <w:marLeft w:val="0"/>
      <w:marRight w:val="0"/>
      <w:marTop w:val="0"/>
      <w:marBottom w:val="0"/>
      <w:divBdr>
        <w:top w:val="none" w:sz="0" w:space="0" w:color="auto"/>
        <w:left w:val="none" w:sz="0" w:space="0" w:color="auto"/>
        <w:bottom w:val="none" w:sz="0" w:space="0" w:color="auto"/>
        <w:right w:val="none" w:sz="0" w:space="0" w:color="auto"/>
      </w:divBdr>
      <w:divsChild>
        <w:div w:id="321013019">
          <w:marLeft w:val="720"/>
          <w:marRight w:val="0"/>
          <w:marTop w:val="0"/>
          <w:marBottom w:val="0"/>
          <w:divBdr>
            <w:top w:val="none" w:sz="0" w:space="0" w:color="auto"/>
            <w:left w:val="none" w:sz="0" w:space="0" w:color="auto"/>
            <w:bottom w:val="none" w:sz="0" w:space="0" w:color="auto"/>
            <w:right w:val="none" w:sz="0" w:space="0" w:color="auto"/>
          </w:divBdr>
        </w:div>
        <w:div w:id="939529009">
          <w:marLeft w:val="720"/>
          <w:marRight w:val="0"/>
          <w:marTop w:val="0"/>
          <w:marBottom w:val="0"/>
          <w:divBdr>
            <w:top w:val="none" w:sz="0" w:space="0" w:color="auto"/>
            <w:left w:val="none" w:sz="0" w:space="0" w:color="auto"/>
            <w:bottom w:val="none" w:sz="0" w:space="0" w:color="auto"/>
            <w:right w:val="none" w:sz="0" w:space="0" w:color="auto"/>
          </w:divBdr>
        </w:div>
        <w:div w:id="1847749642">
          <w:marLeft w:val="720"/>
          <w:marRight w:val="0"/>
          <w:marTop w:val="0"/>
          <w:marBottom w:val="0"/>
          <w:divBdr>
            <w:top w:val="none" w:sz="0" w:space="0" w:color="auto"/>
            <w:left w:val="none" w:sz="0" w:space="0" w:color="auto"/>
            <w:bottom w:val="none" w:sz="0" w:space="0" w:color="auto"/>
            <w:right w:val="none" w:sz="0" w:space="0" w:color="auto"/>
          </w:divBdr>
        </w:div>
        <w:div w:id="200359227">
          <w:marLeft w:val="720"/>
          <w:marRight w:val="0"/>
          <w:marTop w:val="0"/>
          <w:marBottom w:val="0"/>
          <w:divBdr>
            <w:top w:val="none" w:sz="0" w:space="0" w:color="auto"/>
            <w:left w:val="none" w:sz="0" w:space="0" w:color="auto"/>
            <w:bottom w:val="none" w:sz="0" w:space="0" w:color="auto"/>
            <w:right w:val="none" w:sz="0" w:space="0" w:color="auto"/>
          </w:divBdr>
        </w:div>
        <w:div w:id="160127504">
          <w:marLeft w:val="720"/>
          <w:marRight w:val="0"/>
          <w:marTop w:val="0"/>
          <w:marBottom w:val="0"/>
          <w:divBdr>
            <w:top w:val="none" w:sz="0" w:space="0" w:color="auto"/>
            <w:left w:val="none" w:sz="0" w:space="0" w:color="auto"/>
            <w:bottom w:val="none" w:sz="0" w:space="0" w:color="auto"/>
            <w:right w:val="none" w:sz="0" w:space="0" w:color="auto"/>
          </w:divBdr>
        </w:div>
        <w:div w:id="793328583">
          <w:marLeft w:val="720"/>
          <w:marRight w:val="0"/>
          <w:marTop w:val="0"/>
          <w:marBottom w:val="0"/>
          <w:divBdr>
            <w:top w:val="none" w:sz="0" w:space="0" w:color="auto"/>
            <w:left w:val="none" w:sz="0" w:space="0" w:color="auto"/>
            <w:bottom w:val="none" w:sz="0" w:space="0" w:color="auto"/>
            <w:right w:val="none" w:sz="0" w:space="0" w:color="auto"/>
          </w:divBdr>
        </w:div>
        <w:div w:id="1038435125">
          <w:marLeft w:val="720"/>
          <w:marRight w:val="0"/>
          <w:marTop w:val="0"/>
          <w:marBottom w:val="0"/>
          <w:divBdr>
            <w:top w:val="none" w:sz="0" w:space="0" w:color="auto"/>
            <w:left w:val="none" w:sz="0" w:space="0" w:color="auto"/>
            <w:bottom w:val="none" w:sz="0" w:space="0" w:color="auto"/>
            <w:right w:val="none" w:sz="0" w:space="0" w:color="auto"/>
          </w:divBdr>
        </w:div>
      </w:divsChild>
    </w:div>
    <w:div w:id="1673989326">
      <w:bodyDiv w:val="1"/>
      <w:marLeft w:val="0"/>
      <w:marRight w:val="0"/>
      <w:marTop w:val="0"/>
      <w:marBottom w:val="0"/>
      <w:divBdr>
        <w:top w:val="none" w:sz="0" w:space="0" w:color="auto"/>
        <w:left w:val="none" w:sz="0" w:space="0" w:color="auto"/>
        <w:bottom w:val="none" w:sz="0" w:space="0" w:color="auto"/>
        <w:right w:val="none" w:sz="0" w:space="0" w:color="auto"/>
      </w:divBdr>
    </w:div>
    <w:div w:id="1746995827">
      <w:bodyDiv w:val="1"/>
      <w:marLeft w:val="0"/>
      <w:marRight w:val="0"/>
      <w:marTop w:val="0"/>
      <w:marBottom w:val="0"/>
      <w:divBdr>
        <w:top w:val="none" w:sz="0" w:space="0" w:color="auto"/>
        <w:left w:val="none" w:sz="0" w:space="0" w:color="auto"/>
        <w:bottom w:val="none" w:sz="0" w:space="0" w:color="auto"/>
        <w:right w:val="none" w:sz="0" w:space="0" w:color="auto"/>
      </w:divBdr>
    </w:div>
    <w:div w:id="1809398987">
      <w:bodyDiv w:val="1"/>
      <w:marLeft w:val="0"/>
      <w:marRight w:val="0"/>
      <w:marTop w:val="0"/>
      <w:marBottom w:val="0"/>
      <w:divBdr>
        <w:top w:val="none" w:sz="0" w:space="0" w:color="auto"/>
        <w:left w:val="none" w:sz="0" w:space="0" w:color="auto"/>
        <w:bottom w:val="none" w:sz="0" w:space="0" w:color="auto"/>
        <w:right w:val="none" w:sz="0" w:space="0" w:color="auto"/>
      </w:divBdr>
    </w:div>
    <w:div w:id="1851217826">
      <w:bodyDiv w:val="1"/>
      <w:marLeft w:val="0"/>
      <w:marRight w:val="0"/>
      <w:marTop w:val="0"/>
      <w:marBottom w:val="0"/>
      <w:divBdr>
        <w:top w:val="none" w:sz="0" w:space="0" w:color="auto"/>
        <w:left w:val="none" w:sz="0" w:space="0" w:color="auto"/>
        <w:bottom w:val="none" w:sz="0" w:space="0" w:color="auto"/>
        <w:right w:val="none" w:sz="0" w:space="0" w:color="auto"/>
      </w:divBdr>
      <w:divsChild>
        <w:div w:id="120806941">
          <w:marLeft w:val="547"/>
          <w:marRight w:val="0"/>
          <w:marTop w:val="200"/>
          <w:marBottom w:val="0"/>
          <w:divBdr>
            <w:top w:val="none" w:sz="0" w:space="0" w:color="auto"/>
            <w:left w:val="none" w:sz="0" w:space="0" w:color="auto"/>
            <w:bottom w:val="none" w:sz="0" w:space="0" w:color="auto"/>
            <w:right w:val="none" w:sz="0" w:space="0" w:color="auto"/>
          </w:divBdr>
        </w:div>
        <w:div w:id="2071070266">
          <w:marLeft w:val="1166"/>
          <w:marRight w:val="0"/>
          <w:marTop w:val="200"/>
          <w:marBottom w:val="0"/>
          <w:divBdr>
            <w:top w:val="none" w:sz="0" w:space="0" w:color="auto"/>
            <w:left w:val="none" w:sz="0" w:space="0" w:color="auto"/>
            <w:bottom w:val="none" w:sz="0" w:space="0" w:color="auto"/>
            <w:right w:val="none" w:sz="0" w:space="0" w:color="auto"/>
          </w:divBdr>
        </w:div>
        <w:div w:id="1055272850">
          <w:marLeft w:val="547"/>
          <w:marRight w:val="0"/>
          <w:marTop w:val="200"/>
          <w:marBottom w:val="0"/>
          <w:divBdr>
            <w:top w:val="none" w:sz="0" w:space="0" w:color="auto"/>
            <w:left w:val="none" w:sz="0" w:space="0" w:color="auto"/>
            <w:bottom w:val="none" w:sz="0" w:space="0" w:color="auto"/>
            <w:right w:val="none" w:sz="0" w:space="0" w:color="auto"/>
          </w:divBdr>
        </w:div>
        <w:div w:id="1848330304">
          <w:marLeft w:val="1166"/>
          <w:marRight w:val="0"/>
          <w:marTop w:val="200"/>
          <w:marBottom w:val="0"/>
          <w:divBdr>
            <w:top w:val="none" w:sz="0" w:space="0" w:color="auto"/>
            <w:left w:val="none" w:sz="0" w:space="0" w:color="auto"/>
            <w:bottom w:val="none" w:sz="0" w:space="0" w:color="auto"/>
            <w:right w:val="none" w:sz="0" w:space="0" w:color="auto"/>
          </w:divBdr>
        </w:div>
        <w:div w:id="1743983107">
          <w:marLeft w:val="1166"/>
          <w:marRight w:val="0"/>
          <w:marTop w:val="200"/>
          <w:marBottom w:val="0"/>
          <w:divBdr>
            <w:top w:val="none" w:sz="0" w:space="0" w:color="auto"/>
            <w:left w:val="none" w:sz="0" w:space="0" w:color="auto"/>
            <w:bottom w:val="none" w:sz="0" w:space="0" w:color="auto"/>
            <w:right w:val="none" w:sz="0" w:space="0" w:color="auto"/>
          </w:divBdr>
        </w:div>
        <w:div w:id="804467678">
          <w:marLeft w:val="1166"/>
          <w:marRight w:val="0"/>
          <w:marTop w:val="200"/>
          <w:marBottom w:val="0"/>
          <w:divBdr>
            <w:top w:val="none" w:sz="0" w:space="0" w:color="auto"/>
            <w:left w:val="none" w:sz="0" w:space="0" w:color="auto"/>
            <w:bottom w:val="none" w:sz="0" w:space="0" w:color="auto"/>
            <w:right w:val="none" w:sz="0" w:space="0" w:color="auto"/>
          </w:divBdr>
        </w:div>
        <w:div w:id="796997238">
          <w:marLeft w:val="1166"/>
          <w:marRight w:val="0"/>
          <w:marTop w:val="200"/>
          <w:marBottom w:val="0"/>
          <w:divBdr>
            <w:top w:val="none" w:sz="0" w:space="0" w:color="auto"/>
            <w:left w:val="none" w:sz="0" w:space="0" w:color="auto"/>
            <w:bottom w:val="none" w:sz="0" w:space="0" w:color="auto"/>
            <w:right w:val="none" w:sz="0" w:space="0" w:color="auto"/>
          </w:divBdr>
        </w:div>
      </w:divsChild>
    </w:div>
    <w:div w:id="1878814741">
      <w:bodyDiv w:val="1"/>
      <w:marLeft w:val="0"/>
      <w:marRight w:val="0"/>
      <w:marTop w:val="0"/>
      <w:marBottom w:val="0"/>
      <w:divBdr>
        <w:top w:val="none" w:sz="0" w:space="0" w:color="auto"/>
        <w:left w:val="none" w:sz="0" w:space="0" w:color="auto"/>
        <w:bottom w:val="none" w:sz="0" w:space="0" w:color="auto"/>
        <w:right w:val="none" w:sz="0" w:space="0" w:color="auto"/>
      </w:divBdr>
    </w:div>
    <w:div w:id="2017034210">
      <w:bodyDiv w:val="1"/>
      <w:marLeft w:val="0"/>
      <w:marRight w:val="0"/>
      <w:marTop w:val="0"/>
      <w:marBottom w:val="0"/>
      <w:divBdr>
        <w:top w:val="none" w:sz="0" w:space="0" w:color="auto"/>
        <w:left w:val="none" w:sz="0" w:space="0" w:color="auto"/>
        <w:bottom w:val="none" w:sz="0" w:space="0" w:color="auto"/>
        <w:right w:val="none" w:sz="0" w:space="0" w:color="auto"/>
      </w:divBdr>
      <w:divsChild>
        <w:div w:id="1421684552">
          <w:marLeft w:val="547"/>
          <w:marRight w:val="0"/>
          <w:marTop w:val="0"/>
          <w:marBottom w:val="0"/>
          <w:divBdr>
            <w:top w:val="none" w:sz="0" w:space="0" w:color="auto"/>
            <w:left w:val="none" w:sz="0" w:space="0" w:color="auto"/>
            <w:bottom w:val="none" w:sz="0" w:space="0" w:color="auto"/>
            <w:right w:val="none" w:sz="0" w:space="0" w:color="auto"/>
          </w:divBdr>
        </w:div>
      </w:divsChild>
    </w:div>
    <w:div w:id="2045061459">
      <w:bodyDiv w:val="1"/>
      <w:marLeft w:val="0"/>
      <w:marRight w:val="0"/>
      <w:marTop w:val="0"/>
      <w:marBottom w:val="0"/>
      <w:divBdr>
        <w:top w:val="none" w:sz="0" w:space="0" w:color="auto"/>
        <w:left w:val="none" w:sz="0" w:space="0" w:color="auto"/>
        <w:bottom w:val="none" w:sz="0" w:space="0" w:color="auto"/>
        <w:right w:val="none" w:sz="0" w:space="0" w:color="auto"/>
      </w:divBdr>
    </w:div>
    <w:div w:id="2123069704">
      <w:bodyDiv w:val="1"/>
      <w:marLeft w:val="0"/>
      <w:marRight w:val="0"/>
      <w:marTop w:val="0"/>
      <w:marBottom w:val="0"/>
      <w:divBdr>
        <w:top w:val="none" w:sz="0" w:space="0" w:color="auto"/>
        <w:left w:val="none" w:sz="0" w:space="0" w:color="auto"/>
        <w:bottom w:val="none" w:sz="0" w:space="0" w:color="auto"/>
        <w:right w:val="none" w:sz="0" w:space="0" w:color="auto"/>
      </w:divBdr>
      <w:divsChild>
        <w:div w:id="955940066">
          <w:marLeft w:val="547"/>
          <w:marRight w:val="0"/>
          <w:marTop w:val="200"/>
          <w:marBottom w:val="0"/>
          <w:divBdr>
            <w:top w:val="none" w:sz="0" w:space="0" w:color="auto"/>
            <w:left w:val="none" w:sz="0" w:space="0" w:color="auto"/>
            <w:bottom w:val="none" w:sz="0" w:space="0" w:color="auto"/>
            <w:right w:val="none" w:sz="0" w:space="0" w:color="auto"/>
          </w:divBdr>
        </w:div>
        <w:div w:id="1285767439">
          <w:marLeft w:val="547"/>
          <w:marRight w:val="0"/>
          <w:marTop w:val="200"/>
          <w:marBottom w:val="0"/>
          <w:divBdr>
            <w:top w:val="none" w:sz="0" w:space="0" w:color="auto"/>
            <w:left w:val="none" w:sz="0" w:space="0" w:color="auto"/>
            <w:bottom w:val="none" w:sz="0" w:space="0" w:color="auto"/>
            <w:right w:val="none" w:sz="0" w:space="0" w:color="auto"/>
          </w:divBdr>
        </w:div>
        <w:div w:id="2141261367">
          <w:marLeft w:val="547"/>
          <w:marRight w:val="0"/>
          <w:marTop w:val="200"/>
          <w:marBottom w:val="0"/>
          <w:divBdr>
            <w:top w:val="none" w:sz="0" w:space="0" w:color="auto"/>
            <w:left w:val="none" w:sz="0" w:space="0" w:color="auto"/>
            <w:bottom w:val="none" w:sz="0" w:space="0" w:color="auto"/>
            <w:right w:val="none" w:sz="0" w:space="0" w:color="auto"/>
          </w:divBdr>
        </w:div>
        <w:div w:id="975835918">
          <w:marLeft w:val="547"/>
          <w:marRight w:val="0"/>
          <w:marTop w:val="200"/>
          <w:marBottom w:val="0"/>
          <w:divBdr>
            <w:top w:val="none" w:sz="0" w:space="0" w:color="auto"/>
            <w:left w:val="none" w:sz="0" w:space="0" w:color="auto"/>
            <w:bottom w:val="none" w:sz="0" w:space="0" w:color="auto"/>
            <w:right w:val="none" w:sz="0" w:space="0" w:color="auto"/>
          </w:divBdr>
        </w:div>
      </w:divsChild>
    </w:div>
    <w:div w:id="214565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mhsa.gov/dtac/disaster-planners/diversity-equity-inclusion/key-dei-ter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15C9C-F048-4474-9DD6-C7934C8C6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13</Pages>
  <Words>1709</Words>
  <Characters>9747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Stoecker</dc:creator>
  <cp:keywords/>
  <dc:description/>
  <cp:lastModifiedBy>Kimberly Crouch</cp:lastModifiedBy>
  <cp:revision>6</cp:revision>
  <cp:lastPrinted>2019-06-26T16:27:00Z</cp:lastPrinted>
  <dcterms:created xsi:type="dcterms:W3CDTF">2019-06-26T16:27:00Z</dcterms:created>
  <dcterms:modified xsi:type="dcterms:W3CDTF">2024-05-18T14:17:00Z</dcterms:modified>
</cp:coreProperties>
</file>